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EDF" w:rsidRPr="00436DB9" w:rsidRDefault="00C936AD" w:rsidP="00606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360" w:lineRule="auto"/>
        <w:ind w:firstLine="709"/>
        <w:jc w:val="both"/>
        <w:rPr>
          <w:sz w:val="28"/>
          <w:szCs w:val="28"/>
        </w:rPr>
      </w:pPr>
      <w:r w:rsidRPr="00C936AD">
        <w:rPr>
          <w:b/>
          <w:bCs/>
          <w:noProof/>
          <w:sz w:val="28"/>
          <w:szCs w:val="28"/>
          <w:lang w:eastAsia="ru-RU"/>
        </w:rPr>
        <w:drawing>
          <wp:inline distT="0" distB="0" distL="0" distR="0">
            <wp:extent cx="6395188" cy="9975665"/>
            <wp:effectExtent l="0" t="0" r="5715" b="6985"/>
            <wp:docPr id="1" name="Рисунок 1" descr="C:\Users\Admin\Desktop\слесари Э.Р\ОП.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П.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7197" cy="9994397"/>
                    </a:xfrm>
                    <a:prstGeom prst="rect">
                      <a:avLst/>
                    </a:prstGeom>
                    <a:noFill/>
                    <a:ln>
                      <a:noFill/>
                    </a:ln>
                  </pic:spPr>
                </pic:pic>
              </a:graphicData>
            </a:graphic>
          </wp:inline>
        </w:drawing>
      </w:r>
      <w:bookmarkStart w:id="0" w:name="_GoBack"/>
      <w:bookmarkEnd w:id="0"/>
    </w:p>
    <w:p w:rsidR="00AF218B" w:rsidRPr="00AF218B" w:rsidRDefault="00AF218B" w:rsidP="00AF2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360" w:lineRule="auto"/>
        <w:ind w:firstLine="709"/>
        <w:jc w:val="center"/>
        <w:rPr>
          <w:color w:val="000000"/>
          <w:sz w:val="28"/>
          <w:szCs w:val="28"/>
          <w:vertAlign w:val="superscript"/>
        </w:rPr>
      </w:pPr>
    </w:p>
    <w:p w:rsidR="00AF218B" w:rsidRDefault="00AF218B" w:rsidP="00AF218B">
      <w:pPr>
        <w:spacing w:line="360" w:lineRule="auto"/>
        <w:ind w:firstLine="709"/>
        <w:jc w:val="both"/>
        <w:rPr>
          <w:b/>
          <w:sz w:val="28"/>
          <w:szCs w:val="28"/>
          <w:lang w:eastAsia="ru-RU"/>
        </w:rPr>
      </w:pPr>
    </w:p>
    <w:p w:rsidR="00C936AD" w:rsidRDefault="00C936AD" w:rsidP="00AF218B">
      <w:pPr>
        <w:spacing w:line="360" w:lineRule="auto"/>
        <w:ind w:firstLine="709"/>
        <w:jc w:val="both"/>
        <w:rPr>
          <w:b/>
          <w:sz w:val="28"/>
          <w:szCs w:val="28"/>
          <w:lang w:eastAsia="ru-RU"/>
        </w:rPr>
      </w:pPr>
    </w:p>
    <w:p w:rsidR="00C936AD" w:rsidRPr="00AF218B" w:rsidRDefault="00C936AD" w:rsidP="00AF218B">
      <w:pPr>
        <w:spacing w:line="360" w:lineRule="auto"/>
        <w:ind w:firstLine="709"/>
        <w:jc w:val="both"/>
        <w:rPr>
          <w:b/>
          <w:sz w:val="28"/>
          <w:szCs w:val="28"/>
          <w:lang w:eastAsia="ru-RU"/>
        </w:rPr>
      </w:pPr>
    </w:p>
    <w:p w:rsidR="00436DB9" w:rsidRPr="00F24834" w:rsidRDefault="00436DB9" w:rsidP="00436DB9">
      <w:pPr>
        <w:spacing w:before="100" w:after="100"/>
        <w:ind w:left="60" w:right="60"/>
        <w:jc w:val="both"/>
        <w:rPr>
          <w:rFonts w:eastAsia="Calibri"/>
          <w:sz w:val="26"/>
          <w:szCs w:val="26"/>
        </w:rPr>
      </w:pPr>
      <w:r w:rsidRPr="00F24834">
        <w:rPr>
          <w:sz w:val="26"/>
          <w:szCs w:val="26"/>
        </w:rPr>
        <w:t xml:space="preserve">      Методические рекомендации по выполнению самостоятельных работ разработаны </w:t>
      </w:r>
      <w:r w:rsidRPr="00F24834">
        <w:rPr>
          <w:rFonts w:eastAsia="Calibri"/>
          <w:sz w:val="26"/>
          <w:szCs w:val="26"/>
        </w:rPr>
        <w:t>на основе:</w:t>
      </w:r>
    </w:p>
    <w:p w:rsidR="00436DB9" w:rsidRPr="00F24834" w:rsidRDefault="00436DB9" w:rsidP="00436DB9">
      <w:pPr>
        <w:spacing w:line="294" w:lineRule="atLeast"/>
        <w:jc w:val="both"/>
        <w:rPr>
          <w:sz w:val="26"/>
          <w:szCs w:val="26"/>
        </w:rPr>
      </w:pPr>
      <w:r w:rsidRPr="00F24834">
        <w:rPr>
          <w:sz w:val="26"/>
          <w:szCs w:val="26"/>
        </w:rPr>
        <w:t>- Федерального государственного образовательного стандарта среднего профессионального образования  по профессии</w:t>
      </w:r>
      <w:r w:rsidRPr="00F24834">
        <w:rPr>
          <w:sz w:val="26"/>
          <w:szCs w:val="26"/>
        </w:rPr>
        <w:tab/>
        <w:t xml:space="preserve"> 15.01.30 Слесарь, утвержденного приказом Министерства образования и науки Российской Федерации от 02.08.2013 N 817 (ред. от 09.04.2015) "Об утверждении федерального государственного образовательного стандарта среднего профессионального образования по профессии 151903.02 Слесарь" (Зарегистрировано в Минюсте России 20.08.2013 N 29709), входит в укрупненную группу 15.00.00 Машиностроение;</w:t>
      </w:r>
    </w:p>
    <w:p w:rsidR="00436DB9" w:rsidRPr="00F24834" w:rsidRDefault="00436DB9" w:rsidP="00436DB9">
      <w:pPr>
        <w:spacing w:line="294" w:lineRule="atLeast"/>
        <w:jc w:val="both"/>
        <w:rPr>
          <w:sz w:val="26"/>
          <w:szCs w:val="26"/>
        </w:rPr>
      </w:pPr>
      <w:r w:rsidRPr="00F24834">
        <w:rPr>
          <w:sz w:val="26"/>
          <w:szCs w:val="26"/>
        </w:rPr>
        <w:t>-  основной профессиональной образовательной программы по профессии 15.01.30 Слесарь.</w:t>
      </w:r>
    </w:p>
    <w:p w:rsidR="00436DB9" w:rsidRPr="00F24834" w:rsidRDefault="00436DB9" w:rsidP="00436DB9">
      <w:pPr>
        <w:spacing w:before="100" w:after="100"/>
        <w:ind w:left="60" w:right="60"/>
        <w:jc w:val="both"/>
        <w:rPr>
          <w:sz w:val="26"/>
          <w:szCs w:val="26"/>
        </w:rPr>
      </w:pPr>
      <w:r w:rsidRPr="00F24834">
        <w:rPr>
          <w:rFonts w:eastAsia="Arial Unicode MS"/>
          <w:bCs/>
          <w:color w:val="000000"/>
          <w:sz w:val="26"/>
          <w:szCs w:val="26"/>
          <w:lang w:bidi="ru-RU"/>
        </w:rPr>
        <w:t xml:space="preserve">- рабочей программы дисциплины </w:t>
      </w:r>
      <w:r w:rsidRPr="00F24834">
        <w:rPr>
          <w:sz w:val="26"/>
          <w:szCs w:val="26"/>
        </w:rPr>
        <w:t>ОП.0</w:t>
      </w:r>
      <w:r>
        <w:rPr>
          <w:sz w:val="26"/>
          <w:szCs w:val="26"/>
        </w:rPr>
        <w:t>2</w:t>
      </w:r>
      <w:r w:rsidRPr="00F24834">
        <w:rPr>
          <w:sz w:val="26"/>
          <w:szCs w:val="26"/>
        </w:rPr>
        <w:t xml:space="preserve"> Техническ</w:t>
      </w:r>
      <w:r>
        <w:rPr>
          <w:sz w:val="26"/>
          <w:szCs w:val="26"/>
        </w:rPr>
        <w:t>ая</w:t>
      </w:r>
      <w:r w:rsidRPr="00F24834">
        <w:rPr>
          <w:sz w:val="26"/>
          <w:szCs w:val="26"/>
        </w:rPr>
        <w:t xml:space="preserve"> </w:t>
      </w:r>
      <w:r>
        <w:rPr>
          <w:sz w:val="26"/>
          <w:szCs w:val="26"/>
        </w:rPr>
        <w:t>графика</w:t>
      </w:r>
    </w:p>
    <w:p w:rsidR="00436DB9" w:rsidRPr="00F24834" w:rsidRDefault="00436DB9" w:rsidP="00436DB9">
      <w:pPr>
        <w:jc w:val="both"/>
        <w:rPr>
          <w:rFonts w:eastAsia="Arial Unicode MS"/>
          <w:bCs/>
          <w:color w:val="000000"/>
          <w:sz w:val="26"/>
          <w:szCs w:val="26"/>
          <w:lang w:bidi="ru-RU"/>
        </w:rPr>
      </w:pPr>
    </w:p>
    <w:p w:rsidR="00AF218B" w:rsidRPr="00436DB9" w:rsidRDefault="00436DB9" w:rsidP="00436DB9">
      <w:pPr>
        <w:pStyle w:val="msonormalbullet2gif"/>
        <w:jc w:val="both"/>
        <w:rPr>
          <w:sz w:val="26"/>
          <w:szCs w:val="26"/>
        </w:rPr>
      </w:pPr>
      <w:r w:rsidRPr="00F24834">
        <w:rPr>
          <w:sz w:val="26"/>
          <w:szCs w:val="26"/>
        </w:rPr>
        <w:t>Организация-разработчик: ГАПОУ  «Казанский политехнический колледж».</w:t>
      </w:r>
    </w:p>
    <w:p w:rsidR="00AF218B" w:rsidRPr="00436DB9" w:rsidRDefault="00AF218B" w:rsidP="00436DB9">
      <w:pPr>
        <w:spacing w:line="360" w:lineRule="auto"/>
        <w:jc w:val="both"/>
        <w:rPr>
          <w:color w:val="000000"/>
          <w:sz w:val="26"/>
          <w:szCs w:val="26"/>
        </w:rPr>
      </w:pPr>
      <w:r w:rsidRPr="00436DB9">
        <w:rPr>
          <w:color w:val="000000"/>
          <w:sz w:val="26"/>
          <w:szCs w:val="26"/>
        </w:rPr>
        <w:t xml:space="preserve">Составитель: Кулешова Д.В. – преподаватель </w:t>
      </w:r>
    </w:p>
    <w:p w:rsidR="00AF218B" w:rsidRPr="00AF218B" w:rsidRDefault="00AF218B" w:rsidP="00AF218B">
      <w:pPr>
        <w:spacing w:line="360" w:lineRule="auto"/>
        <w:ind w:firstLine="709"/>
        <w:jc w:val="both"/>
        <w:rPr>
          <w:sz w:val="28"/>
          <w:szCs w:val="28"/>
        </w:rPr>
      </w:pPr>
    </w:p>
    <w:p w:rsidR="00AF218B" w:rsidRPr="00AF218B" w:rsidRDefault="00AF218B" w:rsidP="00AF218B">
      <w:pPr>
        <w:spacing w:line="360" w:lineRule="auto"/>
        <w:ind w:firstLine="709"/>
        <w:jc w:val="both"/>
        <w:rPr>
          <w:b/>
          <w:bCs/>
          <w:sz w:val="28"/>
          <w:szCs w:val="28"/>
        </w:rPr>
      </w:pPr>
      <w:r w:rsidRPr="00AF218B">
        <w:rPr>
          <w:sz w:val="28"/>
          <w:szCs w:val="28"/>
        </w:rPr>
        <w:br w:type="page"/>
      </w:r>
    </w:p>
    <w:p w:rsidR="00436DB9" w:rsidRPr="00F24834" w:rsidRDefault="00436DB9" w:rsidP="00436DB9">
      <w:pPr>
        <w:spacing w:after="150"/>
        <w:rPr>
          <w:sz w:val="26"/>
          <w:szCs w:val="26"/>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rFonts w:eastAsia="Times New Roman"/>
          <w:b w:val="0"/>
          <w:bCs w:val="0"/>
        </w:rPr>
      </w:sdtEndPr>
      <w:sdtContent>
        <w:p w:rsidR="003B3DE2" w:rsidRPr="00A76FD3" w:rsidRDefault="003B3DE2" w:rsidP="003B3DE2">
          <w:pPr>
            <w:pStyle w:val="ac"/>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3B3DE2" w:rsidRPr="00A76FD3" w:rsidRDefault="003B3DE2" w:rsidP="003B3DE2">
          <w:pPr>
            <w:jc w:val="both"/>
            <w:rPr>
              <w:sz w:val="26"/>
              <w:szCs w:val="26"/>
            </w:rPr>
          </w:pPr>
        </w:p>
        <w:p w:rsidR="003B3DE2" w:rsidRPr="00A76FD3" w:rsidRDefault="003B3DE2" w:rsidP="003B3DE2">
          <w:pPr>
            <w:pStyle w:val="11"/>
            <w:numPr>
              <w:ilvl w:val="0"/>
              <w:numId w:val="25"/>
            </w:numPr>
            <w:tabs>
              <w:tab w:val="left" w:pos="567"/>
            </w:tabs>
            <w:spacing w:after="0"/>
            <w:ind w:left="0" w:firstLine="0"/>
            <w:contextualSpacing/>
            <w:jc w:val="both"/>
            <w:rPr>
              <w:sz w:val="26"/>
              <w:szCs w:val="26"/>
            </w:rPr>
          </w:pPr>
          <w:r w:rsidRPr="00A76FD3">
            <w:rPr>
              <w:sz w:val="26"/>
              <w:szCs w:val="26"/>
            </w:rPr>
            <w:t>Пояснительная записка</w:t>
          </w:r>
        </w:p>
        <w:p w:rsidR="003B3DE2" w:rsidRPr="00A76FD3" w:rsidRDefault="003B3DE2" w:rsidP="003B3DE2">
          <w:pPr>
            <w:pStyle w:val="20"/>
            <w:numPr>
              <w:ilvl w:val="0"/>
              <w:numId w:val="25"/>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3B3DE2" w:rsidRPr="00A76FD3" w:rsidRDefault="003B3DE2" w:rsidP="003B3DE2">
          <w:pPr>
            <w:pStyle w:val="20"/>
            <w:numPr>
              <w:ilvl w:val="0"/>
              <w:numId w:val="25"/>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3B3DE2" w:rsidRPr="00A76FD3" w:rsidRDefault="003B3DE2" w:rsidP="003B3DE2">
          <w:pPr>
            <w:pStyle w:val="20"/>
            <w:numPr>
              <w:ilvl w:val="0"/>
              <w:numId w:val="25"/>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3B3DE2" w:rsidRPr="00A76FD3" w:rsidRDefault="003B3DE2" w:rsidP="003B3DE2">
          <w:pPr>
            <w:pStyle w:val="30"/>
            <w:spacing w:line="276" w:lineRule="auto"/>
            <w:ind w:left="567"/>
            <w:contextualSpacing/>
            <w:jc w:val="both"/>
            <w:rPr>
              <w:sz w:val="26"/>
              <w:szCs w:val="26"/>
            </w:rPr>
          </w:pPr>
          <w:r w:rsidRPr="00A76FD3">
            <w:rPr>
              <w:bCs/>
              <w:sz w:val="26"/>
              <w:szCs w:val="26"/>
            </w:rPr>
            <w:t xml:space="preserve">4.1. Критерии оценивания реферата </w:t>
          </w:r>
        </w:p>
        <w:p w:rsidR="003B3DE2" w:rsidRPr="00A76FD3" w:rsidRDefault="003B3DE2" w:rsidP="003B3DE2">
          <w:pPr>
            <w:ind w:left="567"/>
            <w:jc w:val="both"/>
            <w:rPr>
              <w:sz w:val="26"/>
              <w:szCs w:val="26"/>
            </w:rPr>
          </w:pPr>
          <w:r w:rsidRPr="00A76FD3">
            <w:rPr>
              <w:bCs/>
              <w:sz w:val="26"/>
              <w:szCs w:val="26"/>
            </w:rPr>
            <w:t>4.2. Критерии оценивания подготовки сообщений</w:t>
          </w:r>
        </w:p>
        <w:p w:rsidR="003B3DE2" w:rsidRPr="00A76FD3" w:rsidRDefault="003B3DE2" w:rsidP="003B3DE2">
          <w:pPr>
            <w:pStyle w:val="a4"/>
            <w:widowControl/>
            <w:numPr>
              <w:ilvl w:val="0"/>
              <w:numId w:val="25"/>
            </w:numPr>
            <w:tabs>
              <w:tab w:val="left" w:pos="567"/>
            </w:tabs>
            <w:autoSpaceDE/>
            <w:autoSpaceDN/>
            <w:spacing w:line="276" w:lineRule="auto"/>
            <w:ind w:left="0" w:firstLine="0"/>
            <w:contextualSpacing/>
            <w:rPr>
              <w:sz w:val="26"/>
              <w:szCs w:val="26"/>
            </w:rPr>
          </w:pPr>
          <w:r w:rsidRPr="00A76FD3">
            <w:rPr>
              <w:sz w:val="26"/>
              <w:szCs w:val="26"/>
            </w:rPr>
            <w:t>Информационное обеспечение выполнения внеаудиторной самостоятельной работы</w:t>
          </w:r>
        </w:p>
        <w:p w:rsidR="003B3DE2" w:rsidRPr="00A76FD3" w:rsidRDefault="003B3DE2" w:rsidP="003B3DE2">
          <w:pPr>
            <w:pStyle w:val="a4"/>
            <w:tabs>
              <w:tab w:val="left" w:pos="3405"/>
            </w:tabs>
            <w:spacing w:line="276" w:lineRule="auto"/>
            <w:ind w:left="0" w:firstLine="0"/>
            <w:rPr>
              <w:sz w:val="26"/>
              <w:szCs w:val="26"/>
              <w:lang w:eastAsia="ru-RU"/>
            </w:rPr>
          </w:pPr>
          <w:r w:rsidRPr="00A76FD3">
            <w:rPr>
              <w:sz w:val="26"/>
              <w:szCs w:val="26"/>
            </w:rPr>
            <w:t xml:space="preserve">Приложение 1 </w:t>
          </w:r>
        </w:p>
      </w:sdtContent>
    </w:sdt>
    <w:p w:rsidR="003B3DE2" w:rsidRPr="003269C8" w:rsidRDefault="003B3DE2" w:rsidP="003B3DE2">
      <w:pPr>
        <w:rPr>
          <w:b/>
          <w:bCs/>
        </w:rPr>
      </w:pPr>
    </w:p>
    <w:p w:rsidR="00436DB9" w:rsidRPr="00F24834" w:rsidRDefault="00436DB9" w:rsidP="00436DB9">
      <w:pPr>
        <w:pStyle w:val="aa"/>
        <w:spacing w:before="0" w:beforeAutospacing="0" w:after="0" w:afterAutospacing="0"/>
        <w:rPr>
          <w:sz w:val="26"/>
          <w:szCs w:val="26"/>
        </w:rPr>
      </w:pPr>
    </w:p>
    <w:p w:rsidR="00436DB9"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Pr="00F24834"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Pr="00F24834"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r w:rsidRPr="00F24834">
        <w:rPr>
          <w:sz w:val="26"/>
          <w:szCs w:val="26"/>
        </w:rPr>
        <w:t xml:space="preserve">                              </w:t>
      </w:r>
    </w:p>
    <w:p w:rsidR="00436DB9" w:rsidRPr="00F24834"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Pr="00F24834"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Pr="00F24834"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Pr="00F24834"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Pr="00F24834"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Pr="00F24834"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Pr="00F24834"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Pr="00F24834"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Pr="00F24834"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Pr="00F24834" w:rsidRDefault="00436DB9" w:rsidP="00436DB9">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436DB9" w:rsidRPr="00F24834" w:rsidRDefault="00436DB9" w:rsidP="00436DB9">
      <w:pPr>
        <w:pStyle w:val="aa"/>
        <w:spacing w:before="0" w:beforeAutospacing="0" w:after="0" w:afterAutospacing="0"/>
        <w:rPr>
          <w:sz w:val="26"/>
          <w:szCs w:val="26"/>
        </w:rPr>
      </w:pPr>
    </w:p>
    <w:p w:rsidR="00436DB9" w:rsidRPr="00436DB9" w:rsidRDefault="00436DB9" w:rsidP="00436DB9">
      <w:pPr>
        <w:widowControl/>
        <w:numPr>
          <w:ilvl w:val="0"/>
          <w:numId w:val="12"/>
        </w:numPr>
        <w:autoSpaceDE/>
        <w:autoSpaceDN/>
        <w:spacing w:line="276" w:lineRule="auto"/>
        <w:contextualSpacing/>
        <w:jc w:val="center"/>
        <w:rPr>
          <w:b/>
          <w:bCs/>
          <w:caps/>
          <w:sz w:val="26"/>
          <w:szCs w:val="26"/>
        </w:rPr>
      </w:pPr>
      <w:r w:rsidRPr="00436DB9">
        <w:rPr>
          <w:b/>
          <w:bCs/>
          <w:caps/>
          <w:sz w:val="26"/>
          <w:szCs w:val="26"/>
        </w:rPr>
        <w:t>Пояснительная записка</w:t>
      </w:r>
    </w:p>
    <w:p w:rsidR="00436DB9" w:rsidRPr="00F24834" w:rsidRDefault="00436DB9" w:rsidP="00436DB9">
      <w:pPr>
        <w:ind w:firstLine="709"/>
        <w:jc w:val="both"/>
        <w:rPr>
          <w:bCs/>
          <w:iCs/>
          <w:sz w:val="26"/>
          <w:szCs w:val="26"/>
        </w:rPr>
      </w:pPr>
      <w:r w:rsidRPr="00F24834">
        <w:rPr>
          <w:rFonts w:eastAsia="Calibri"/>
          <w:sz w:val="26"/>
          <w:szCs w:val="26"/>
        </w:rPr>
        <w:t xml:space="preserve">Методические рекомендации по выполнению внеаудиторной самостоятельной работы по   дисциплине </w:t>
      </w:r>
      <w:r w:rsidRPr="00F24834">
        <w:rPr>
          <w:sz w:val="26"/>
          <w:szCs w:val="26"/>
        </w:rPr>
        <w:t>ОП.0</w:t>
      </w:r>
      <w:r>
        <w:rPr>
          <w:sz w:val="26"/>
          <w:szCs w:val="26"/>
        </w:rPr>
        <w:t>2</w:t>
      </w:r>
      <w:r w:rsidRPr="00F24834">
        <w:rPr>
          <w:sz w:val="26"/>
          <w:szCs w:val="26"/>
        </w:rPr>
        <w:t xml:space="preserve"> Техническ</w:t>
      </w:r>
      <w:r>
        <w:rPr>
          <w:sz w:val="26"/>
          <w:szCs w:val="26"/>
        </w:rPr>
        <w:t>ая</w:t>
      </w:r>
      <w:r w:rsidRPr="00F24834">
        <w:rPr>
          <w:sz w:val="26"/>
          <w:szCs w:val="26"/>
        </w:rPr>
        <w:t xml:space="preserve"> </w:t>
      </w:r>
      <w:r>
        <w:rPr>
          <w:sz w:val="26"/>
          <w:szCs w:val="26"/>
        </w:rPr>
        <w:t>графика</w:t>
      </w:r>
      <w:r w:rsidRPr="00F24834">
        <w:rPr>
          <w:sz w:val="26"/>
          <w:szCs w:val="26"/>
        </w:rPr>
        <w:t xml:space="preserve"> </w:t>
      </w:r>
      <w:r w:rsidRPr="00F24834">
        <w:rPr>
          <w:iCs/>
          <w:sz w:val="26"/>
          <w:szCs w:val="26"/>
        </w:rPr>
        <w:t xml:space="preserve">разработаны с целью </w:t>
      </w:r>
      <w:r w:rsidRPr="00F24834">
        <w:rPr>
          <w:bCs/>
          <w:iCs/>
          <w:sz w:val="26"/>
          <w:szCs w:val="26"/>
        </w:rPr>
        <w:t xml:space="preserve">формирования у </w:t>
      </w:r>
      <w:r w:rsidRPr="00F24834">
        <w:rPr>
          <w:iCs/>
          <w:sz w:val="26"/>
          <w:szCs w:val="26"/>
        </w:rPr>
        <w:t>обучающихся</w:t>
      </w:r>
      <w:r w:rsidRPr="00F24834">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36DB9" w:rsidRDefault="00436DB9" w:rsidP="00436DB9">
      <w:pPr>
        <w:ind w:firstLine="720"/>
        <w:jc w:val="both"/>
        <w:rPr>
          <w:b/>
          <w:bCs/>
          <w:sz w:val="26"/>
          <w:szCs w:val="26"/>
        </w:rPr>
      </w:pPr>
      <w:r w:rsidRPr="00F24834">
        <w:rPr>
          <w:rFonts w:eastAsia="Calibri"/>
          <w:sz w:val="26"/>
          <w:szCs w:val="26"/>
        </w:rPr>
        <w:t xml:space="preserve">В результате выполнения у обучающегося формируются и закрепляются следующие </w:t>
      </w:r>
      <w:r>
        <w:rPr>
          <w:rFonts w:eastAsia="Calibri"/>
          <w:sz w:val="26"/>
          <w:szCs w:val="26"/>
        </w:rPr>
        <w:t xml:space="preserve">умения и </w:t>
      </w:r>
      <w:r w:rsidRPr="00F24834">
        <w:rPr>
          <w:rFonts w:eastAsia="Calibri"/>
          <w:sz w:val="26"/>
          <w:szCs w:val="26"/>
        </w:rPr>
        <w:t>знания</w:t>
      </w:r>
      <w:r w:rsidRPr="00F24834">
        <w:rPr>
          <w:b/>
          <w:bCs/>
          <w:sz w:val="26"/>
          <w:szCs w:val="26"/>
        </w:rPr>
        <w:t>:</w:t>
      </w:r>
    </w:p>
    <w:p w:rsidR="00436DB9" w:rsidRPr="004E2283" w:rsidRDefault="00436DB9" w:rsidP="0043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6"/>
          <w:szCs w:val="26"/>
        </w:rPr>
      </w:pPr>
      <w:r w:rsidRPr="004E2283">
        <w:rPr>
          <w:b/>
          <w:sz w:val="26"/>
          <w:szCs w:val="26"/>
        </w:rPr>
        <w:t>уметь:</w:t>
      </w:r>
    </w:p>
    <w:p w:rsidR="00436DB9" w:rsidRPr="004E2283" w:rsidRDefault="00436DB9" w:rsidP="00436DB9">
      <w:pPr>
        <w:adjustRightInd w:val="0"/>
        <w:contextualSpacing/>
        <w:jc w:val="both"/>
        <w:rPr>
          <w:sz w:val="26"/>
          <w:szCs w:val="26"/>
        </w:rPr>
      </w:pPr>
      <w:r w:rsidRPr="004E2283">
        <w:rPr>
          <w:sz w:val="26"/>
          <w:szCs w:val="26"/>
        </w:rPr>
        <w:t>- читать и оформлять чертежи, схемы и графики;</w:t>
      </w:r>
    </w:p>
    <w:p w:rsidR="00436DB9" w:rsidRPr="004E2283" w:rsidRDefault="00436DB9" w:rsidP="00436DB9">
      <w:pPr>
        <w:adjustRightInd w:val="0"/>
        <w:contextualSpacing/>
        <w:jc w:val="both"/>
        <w:rPr>
          <w:sz w:val="26"/>
          <w:szCs w:val="26"/>
        </w:rPr>
      </w:pPr>
      <w:r w:rsidRPr="004E2283">
        <w:rPr>
          <w:sz w:val="26"/>
          <w:szCs w:val="26"/>
        </w:rPr>
        <w:t>- составлять эскизы на обрабатываемые детали с указанием допусков и посадок;</w:t>
      </w:r>
    </w:p>
    <w:p w:rsidR="00436DB9" w:rsidRPr="004E2283" w:rsidRDefault="00436DB9" w:rsidP="00436DB9">
      <w:pPr>
        <w:adjustRightInd w:val="0"/>
        <w:contextualSpacing/>
        <w:jc w:val="both"/>
        <w:rPr>
          <w:sz w:val="26"/>
          <w:szCs w:val="26"/>
        </w:rPr>
      </w:pPr>
      <w:r w:rsidRPr="004E2283">
        <w:rPr>
          <w:sz w:val="26"/>
          <w:szCs w:val="26"/>
        </w:rPr>
        <w:t>- пользоваться справочной литературой;</w:t>
      </w:r>
    </w:p>
    <w:p w:rsidR="00436DB9" w:rsidRPr="004E2283" w:rsidRDefault="00436DB9" w:rsidP="00436DB9">
      <w:pPr>
        <w:adjustRightInd w:val="0"/>
        <w:contextualSpacing/>
        <w:jc w:val="both"/>
        <w:rPr>
          <w:sz w:val="26"/>
          <w:szCs w:val="26"/>
        </w:rPr>
      </w:pPr>
      <w:r w:rsidRPr="004E2283">
        <w:rPr>
          <w:sz w:val="26"/>
          <w:szCs w:val="26"/>
        </w:rPr>
        <w:t>- пользоваться спецификацией в процессе чтения сборочных чертежей, схем;</w:t>
      </w:r>
    </w:p>
    <w:p w:rsidR="00436DB9" w:rsidRPr="004E2283" w:rsidRDefault="00436DB9" w:rsidP="00436DB9">
      <w:pPr>
        <w:adjustRightInd w:val="0"/>
        <w:contextualSpacing/>
        <w:jc w:val="both"/>
        <w:rPr>
          <w:sz w:val="26"/>
          <w:szCs w:val="26"/>
        </w:rPr>
      </w:pPr>
      <w:r w:rsidRPr="004E2283">
        <w:rPr>
          <w:sz w:val="26"/>
          <w:szCs w:val="26"/>
        </w:rPr>
        <w:t>- выполнять расчеты величин предельных размеров и допуска по данным чертежа и определять –годность заданных действительных размеров;</w:t>
      </w:r>
    </w:p>
    <w:p w:rsidR="00436DB9" w:rsidRPr="004E2283" w:rsidRDefault="00436DB9" w:rsidP="00436DB9">
      <w:pPr>
        <w:adjustRightInd w:val="0"/>
        <w:contextualSpacing/>
        <w:jc w:val="both"/>
        <w:rPr>
          <w:i/>
          <w:iCs/>
          <w:sz w:val="26"/>
          <w:szCs w:val="26"/>
        </w:rPr>
      </w:pPr>
      <w:r w:rsidRPr="004E2283">
        <w:rPr>
          <w:i/>
          <w:iCs/>
          <w:sz w:val="26"/>
          <w:szCs w:val="26"/>
        </w:rPr>
        <w:t>- выполнять чертежи деталей с сопряжениями;</w:t>
      </w:r>
    </w:p>
    <w:p w:rsidR="00436DB9" w:rsidRPr="004E2283" w:rsidRDefault="00436DB9" w:rsidP="00436DB9">
      <w:pPr>
        <w:adjustRightInd w:val="0"/>
        <w:contextualSpacing/>
        <w:jc w:val="both"/>
        <w:rPr>
          <w:i/>
          <w:iCs/>
          <w:sz w:val="26"/>
          <w:szCs w:val="26"/>
        </w:rPr>
      </w:pPr>
      <w:r w:rsidRPr="004E2283">
        <w:rPr>
          <w:i/>
          <w:iCs/>
          <w:sz w:val="26"/>
          <w:szCs w:val="26"/>
        </w:rPr>
        <w:t xml:space="preserve">- выполнять на чертежах сечения: вынесенные и наложенные, разрезы: простые и сложные; </w:t>
      </w:r>
    </w:p>
    <w:p w:rsidR="00436DB9" w:rsidRPr="004E2283" w:rsidRDefault="00436DB9" w:rsidP="00436DB9">
      <w:pPr>
        <w:adjustRightInd w:val="0"/>
        <w:contextualSpacing/>
        <w:jc w:val="both"/>
        <w:rPr>
          <w:i/>
          <w:iCs/>
          <w:sz w:val="26"/>
          <w:szCs w:val="26"/>
        </w:rPr>
      </w:pPr>
      <w:r w:rsidRPr="004E2283">
        <w:rPr>
          <w:i/>
          <w:iCs/>
          <w:sz w:val="26"/>
          <w:szCs w:val="26"/>
        </w:rPr>
        <w:t xml:space="preserve">-неполные разрезы; </w:t>
      </w:r>
    </w:p>
    <w:p w:rsidR="00436DB9" w:rsidRPr="004E2283" w:rsidRDefault="00436DB9" w:rsidP="00436DB9">
      <w:pPr>
        <w:adjustRightInd w:val="0"/>
        <w:contextualSpacing/>
        <w:jc w:val="both"/>
        <w:rPr>
          <w:i/>
          <w:iCs/>
          <w:sz w:val="26"/>
          <w:szCs w:val="26"/>
        </w:rPr>
      </w:pPr>
      <w:r w:rsidRPr="004E2283">
        <w:rPr>
          <w:i/>
          <w:iCs/>
          <w:sz w:val="26"/>
          <w:szCs w:val="26"/>
        </w:rPr>
        <w:t xml:space="preserve">- выполнять чертежи деталей с резьбой и читать условные обозначения резьб разных типов; </w:t>
      </w:r>
    </w:p>
    <w:p w:rsidR="00436DB9" w:rsidRPr="004E2283" w:rsidRDefault="00436DB9" w:rsidP="00436DB9">
      <w:pPr>
        <w:adjustRightInd w:val="0"/>
        <w:contextualSpacing/>
        <w:jc w:val="both"/>
        <w:rPr>
          <w:i/>
          <w:iCs/>
          <w:sz w:val="26"/>
          <w:szCs w:val="26"/>
        </w:rPr>
      </w:pPr>
      <w:r w:rsidRPr="004E2283">
        <w:rPr>
          <w:i/>
          <w:iCs/>
          <w:sz w:val="26"/>
          <w:szCs w:val="26"/>
        </w:rPr>
        <w:t xml:space="preserve">- наносить на чертежах деталей требования к форме, расположению поверхностей и шероховатости; </w:t>
      </w:r>
    </w:p>
    <w:p w:rsidR="00436DB9" w:rsidRPr="004E2283" w:rsidRDefault="00436DB9" w:rsidP="00436DB9">
      <w:pPr>
        <w:adjustRightInd w:val="0"/>
        <w:contextualSpacing/>
        <w:jc w:val="both"/>
        <w:rPr>
          <w:i/>
          <w:iCs/>
          <w:sz w:val="26"/>
          <w:szCs w:val="26"/>
        </w:rPr>
      </w:pPr>
      <w:r w:rsidRPr="004E2283">
        <w:rPr>
          <w:i/>
          <w:iCs/>
          <w:sz w:val="26"/>
          <w:szCs w:val="26"/>
        </w:rPr>
        <w:t>-читать сборочные чертежи любой сложности; выполнять несложные сборочные чертежи.</w:t>
      </w:r>
    </w:p>
    <w:p w:rsidR="00436DB9" w:rsidRPr="004E2283" w:rsidRDefault="00436DB9" w:rsidP="00436DB9">
      <w:pPr>
        <w:adjustRightInd w:val="0"/>
        <w:contextualSpacing/>
        <w:rPr>
          <w:b/>
          <w:sz w:val="26"/>
          <w:szCs w:val="26"/>
        </w:rPr>
      </w:pPr>
      <w:r w:rsidRPr="004E2283">
        <w:rPr>
          <w:b/>
          <w:sz w:val="26"/>
          <w:szCs w:val="26"/>
        </w:rPr>
        <w:t>знать:</w:t>
      </w:r>
    </w:p>
    <w:p w:rsidR="00436DB9" w:rsidRPr="004E2283" w:rsidRDefault="00436DB9" w:rsidP="00436DB9">
      <w:pPr>
        <w:adjustRightInd w:val="0"/>
        <w:contextualSpacing/>
        <w:rPr>
          <w:sz w:val="26"/>
          <w:szCs w:val="26"/>
        </w:rPr>
      </w:pPr>
      <w:r w:rsidRPr="004E2283">
        <w:rPr>
          <w:sz w:val="26"/>
          <w:szCs w:val="26"/>
        </w:rPr>
        <w:t>- основы черчения и геометрии;</w:t>
      </w:r>
    </w:p>
    <w:p w:rsidR="00436DB9" w:rsidRPr="004E2283" w:rsidRDefault="00436DB9" w:rsidP="00436DB9">
      <w:pPr>
        <w:adjustRightInd w:val="0"/>
        <w:contextualSpacing/>
        <w:rPr>
          <w:sz w:val="26"/>
          <w:szCs w:val="26"/>
        </w:rPr>
      </w:pPr>
      <w:r w:rsidRPr="004E2283">
        <w:rPr>
          <w:sz w:val="26"/>
          <w:szCs w:val="26"/>
        </w:rPr>
        <w:t>- требования единой системы конструкторской документации (ЕСКД);</w:t>
      </w:r>
    </w:p>
    <w:p w:rsidR="00436DB9" w:rsidRPr="004E2283" w:rsidRDefault="00436DB9" w:rsidP="00436DB9">
      <w:pPr>
        <w:adjustRightInd w:val="0"/>
        <w:contextualSpacing/>
        <w:rPr>
          <w:sz w:val="26"/>
          <w:szCs w:val="26"/>
        </w:rPr>
      </w:pPr>
      <w:r w:rsidRPr="004E2283">
        <w:rPr>
          <w:sz w:val="26"/>
          <w:szCs w:val="26"/>
        </w:rPr>
        <w:t>- правила чтения схем и чертежей обрабатываемых деталей;</w:t>
      </w:r>
    </w:p>
    <w:p w:rsidR="00436DB9" w:rsidRPr="004E2283" w:rsidRDefault="00436DB9" w:rsidP="00436DB9">
      <w:pPr>
        <w:contextualSpacing/>
        <w:rPr>
          <w:sz w:val="26"/>
          <w:szCs w:val="26"/>
        </w:rPr>
      </w:pPr>
      <w:r w:rsidRPr="004E2283">
        <w:rPr>
          <w:sz w:val="26"/>
          <w:szCs w:val="26"/>
        </w:rPr>
        <w:t>- способы выполнения рабочих чертежей и эскизов.</w:t>
      </w:r>
    </w:p>
    <w:p w:rsidR="00436DB9" w:rsidRPr="004E2283" w:rsidRDefault="00436DB9" w:rsidP="00436DB9">
      <w:pPr>
        <w:contextualSpacing/>
        <w:rPr>
          <w:i/>
          <w:iCs/>
          <w:sz w:val="26"/>
          <w:szCs w:val="26"/>
        </w:rPr>
      </w:pPr>
      <w:r w:rsidRPr="004E2283">
        <w:rPr>
          <w:i/>
          <w:iCs/>
          <w:sz w:val="26"/>
          <w:szCs w:val="26"/>
        </w:rPr>
        <w:t xml:space="preserve">- правила выполнения сопряжений; </w:t>
      </w:r>
    </w:p>
    <w:p w:rsidR="00436DB9" w:rsidRPr="004E2283" w:rsidRDefault="00436DB9" w:rsidP="00436DB9">
      <w:pPr>
        <w:contextualSpacing/>
        <w:rPr>
          <w:i/>
          <w:iCs/>
          <w:sz w:val="26"/>
          <w:szCs w:val="26"/>
        </w:rPr>
      </w:pPr>
      <w:r w:rsidRPr="004E2283">
        <w:rPr>
          <w:i/>
          <w:iCs/>
          <w:sz w:val="26"/>
          <w:szCs w:val="26"/>
        </w:rPr>
        <w:t>-основные сведения о разрезах и сечениях;</w:t>
      </w:r>
    </w:p>
    <w:p w:rsidR="00436DB9" w:rsidRPr="004E2283" w:rsidRDefault="00436DB9" w:rsidP="00436DB9">
      <w:pPr>
        <w:contextualSpacing/>
        <w:rPr>
          <w:i/>
          <w:iCs/>
          <w:sz w:val="26"/>
          <w:szCs w:val="26"/>
        </w:rPr>
      </w:pPr>
      <w:r w:rsidRPr="004E2283">
        <w:rPr>
          <w:i/>
          <w:iCs/>
          <w:sz w:val="26"/>
          <w:szCs w:val="26"/>
        </w:rPr>
        <w:t xml:space="preserve">-их виды, особые случаи, правила выполнения; изображения и обозначение резьб на чертежах; </w:t>
      </w:r>
    </w:p>
    <w:p w:rsidR="00436DB9" w:rsidRPr="004E2283" w:rsidRDefault="00436DB9" w:rsidP="00436DB9">
      <w:pPr>
        <w:contextualSpacing/>
        <w:rPr>
          <w:i/>
          <w:iCs/>
          <w:sz w:val="26"/>
          <w:szCs w:val="26"/>
        </w:rPr>
      </w:pPr>
      <w:r w:rsidRPr="004E2283">
        <w:rPr>
          <w:i/>
          <w:iCs/>
          <w:sz w:val="26"/>
          <w:szCs w:val="26"/>
        </w:rPr>
        <w:t>-условия обозначения допусков формы и расположения поверхностей и шероховатости поверхности;</w:t>
      </w:r>
    </w:p>
    <w:p w:rsidR="00436DB9" w:rsidRPr="004E2283" w:rsidRDefault="00436DB9" w:rsidP="0043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6"/>
          <w:szCs w:val="26"/>
        </w:rPr>
      </w:pPr>
      <w:r>
        <w:rPr>
          <w:b/>
          <w:sz w:val="26"/>
          <w:szCs w:val="26"/>
        </w:rPr>
        <w:t>Об</w:t>
      </w:r>
      <w:r w:rsidRPr="004E2283">
        <w:rPr>
          <w:b/>
          <w:sz w:val="26"/>
          <w:szCs w:val="26"/>
        </w:rPr>
        <w:t>щие компетенции (ОК и ПК):</w:t>
      </w:r>
    </w:p>
    <w:p w:rsidR="00436DB9" w:rsidRPr="004E2283" w:rsidRDefault="00436DB9" w:rsidP="0043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6"/>
          <w:szCs w:val="26"/>
        </w:rPr>
      </w:pPr>
      <w:r w:rsidRPr="004E2283">
        <w:rPr>
          <w:sz w:val="26"/>
          <w:szCs w:val="26"/>
        </w:rPr>
        <w:t>ОК 1. Понимать сущность и социальную значимость будущей профессии, проявлять к ней устойчивый интерес.</w:t>
      </w:r>
    </w:p>
    <w:p w:rsidR="00436DB9" w:rsidRPr="004E2283" w:rsidRDefault="00436DB9" w:rsidP="0043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6"/>
          <w:szCs w:val="26"/>
        </w:rPr>
      </w:pPr>
      <w:r w:rsidRPr="004E2283">
        <w:rPr>
          <w:sz w:val="26"/>
          <w:szCs w:val="26"/>
        </w:rPr>
        <w:t>ОК 2. Организовывать собственную деятельность, исходя из цели и способов ее достижения, определенных руководителем.</w:t>
      </w:r>
    </w:p>
    <w:p w:rsidR="00436DB9" w:rsidRPr="004E2283" w:rsidRDefault="00436DB9" w:rsidP="00436DB9">
      <w:pPr>
        <w:adjustRightInd w:val="0"/>
        <w:contextualSpacing/>
        <w:jc w:val="both"/>
        <w:rPr>
          <w:sz w:val="26"/>
          <w:szCs w:val="26"/>
        </w:rPr>
      </w:pPr>
      <w:r w:rsidRPr="004E2283">
        <w:rPr>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436DB9" w:rsidRPr="004E2283" w:rsidRDefault="00436DB9" w:rsidP="00436DB9">
      <w:pPr>
        <w:adjustRightInd w:val="0"/>
        <w:contextualSpacing/>
        <w:jc w:val="both"/>
        <w:rPr>
          <w:sz w:val="26"/>
          <w:szCs w:val="26"/>
        </w:rPr>
      </w:pPr>
      <w:r w:rsidRPr="004E2283">
        <w:rPr>
          <w:sz w:val="26"/>
          <w:szCs w:val="26"/>
        </w:rPr>
        <w:t>ОК 4. Осуществлять поиск информации, необходимой для эффективного выполнения профессиональных задач.</w:t>
      </w:r>
    </w:p>
    <w:p w:rsidR="00436DB9" w:rsidRPr="004E2283" w:rsidRDefault="00436DB9" w:rsidP="00436DB9">
      <w:pPr>
        <w:adjustRightInd w:val="0"/>
        <w:contextualSpacing/>
        <w:jc w:val="both"/>
        <w:rPr>
          <w:sz w:val="26"/>
          <w:szCs w:val="26"/>
        </w:rPr>
      </w:pPr>
      <w:r w:rsidRPr="004E2283">
        <w:rPr>
          <w:sz w:val="26"/>
          <w:szCs w:val="26"/>
        </w:rPr>
        <w:t>ОК 5. Использовать информационно-коммуникационные технологии в профессиональной деятельности.</w:t>
      </w:r>
    </w:p>
    <w:p w:rsidR="00436DB9" w:rsidRPr="004E2283" w:rsidRDefault="00436DB9" w:rsidP="00436DB9">
      <w:pPr>
        <w:adjustRightInd w:val="0"/>
        <w:contextualSpacing/>
        <w:jc w:val="both"/>
        <w:rPr>
          <w:sz w:val="26"/>
          <w:szCs w:val="26"/>
        </w:rPr>
      </w:pPr>
      <w:r w:rsidRPr="004E2283">
        <w:rPr>
          <w:sz w:val="26"/>
          <w:szCs w:val="26"/>
        </w:rPr>
        <w:lastRenderedPageBreak/>
        <w:t>ОК 6. Работать в команде, эффективно общаться с коллегами, руководством, клиентами.</w:t>
      </w:r>
    </w:p>
    <w:p w:rsidR="00436DB9" w:rsidRPr="004E2283" w:rsidRDefault="00436DB9" w:rsidP="00436DB9">
      <w:pPr>
        <w:adjustRightInd w:val="0"/>
        <w:contextualSpacing/>
        <w:jc w:val="both"/>
        <w:rPr>
          <w:sz w:val="26"/>
          <w:szCs w:val="26"/>
        </w:rPr>
      </w:pPr>
      <w:r w:rsidRPr="004E2283">
        <w:rPr>
          <w:sz w:val="26"/>
          <w:szCs w:val="26"/>
        </w:rPr>
        <w:t>ОК 7. Исполнять воинскую обязанность, в том числе с применением полученных профессиональных знаний (для юношей)</w:t>
      </w:r>
    </w:p>
    <w:p w:rsidR="00436DB9" w:rsidRPr="004E2283" w:rsidRDefault="00436DB9" w:rsidP="00436DB9">
      <w:pPr>
        <w:adjustRightInd w:val="0"/>
        <w:contextualSpacing/>
        <w:jc w:val="both"/>
        <w:rPr>
          <w:sz w:val="26"/>
          <w:szCs w:val="26"/>
        </w:rPr>
      </w:pPr>
      <w:r w:rsidRPr="004E2283">
        <w:rPr>
          <w:sz w:val="26"/>
          <w:szCs w:val="26"/>
        </w:rPr>
        <w:t>ПК 1.1. Выполнять слесарную обработку деталей приспособлений, режущего и измерительного инструмента.</w:t>
      </w:r>
    </w:p>
    <w:p w:rsidR="00436DB9" w:rsidRPr="004E2283" w:rsidRDefault="00436DB9" w:rsidP="00436DB9">
      <w:pPr>
        <w:adjustRightInd w:val="0"/>
        <w:contextualSpacing/>
        <w:jc w:val="both"/>
        <w:rPr>
          <w:sz w:val="26"/>
          <w:szCs w:val="26"/>
        </w:rPr>
      </w:pPr>
      <w:r w:rsidRPr="004E2283">
        <w:rPr>
          <w:sz w:val="26"/>
          <w:szCs w:val="26"/>
        </w:rPr>
        <w:t>ПК 1.2. Выполнять сборку приспособлений, режущего и измерительного инструмента.</w:t>
      </w:r>
    </w:p>
    <w:p w:rsidR="00436DB9" w:rsidRPr="004E2283" w:rsidRDefault="00436DB9" w:rsidP="00436DB9">
      <w:pPr>
        <w:adjustRightInd w:val="0"/>
        <w:contextualSpacing/>
        <w:jc w:val="both"/>
        <w:rPr>
          <w:sz w:val="26"/>
          <w:szCs w:val="26"/>
        </w:rPr>
      </w:pPr>
      <w:r w:rsidRPr="004E2283">
        <w:rPr>
          <w:sz w:val="26"/>
          <w:szCs w:val="26"/>
        </w:rPr>
        <w:t>ПК 1.3. Выполнять ремонт приспособлений, режущего и измерительного инструмента.</w:t>
      </w:r>
    </w:p>
    <w:p w:rsidR="00436DB9" w:rsidRPr="004E2283" w:rsidRDefault="00436DB9" w:rsidP="00436DB9">
      <w:pPr>
        <w:adjustRightInd w:val="0"/>
        <w:contextualSpacing/>
        <w:jc w:val="both"/>
        <w:rPr>
          <w:sz w:val="26"/>
          <w:szCs w:val="26"/>
        </w:rPr>
      </w:pPr>
      <w:r w:rsidRPr="004E2283">
        <w:rPr>
          <w:sz w:val="26"/>
          <w:szCs w:val="26"/>
        </w:rPr>
        <w:t>ПК 2.1. Выполнять сборку сборочных единиц, узлов и механизмов машин, оборудования, агрегатов.</w:t>
      </w:r>
    </w:p>
    <w:p w:rsidR="00436DB9" w:rsidRPr="004E2283" w:rsidRDefault="00436DB9" w:rsidP="00436DB9">
      <w:pPr>
        <w:adjustRightInd w:val="0"/>
        <w:contextualSpacing/>
        <w:jc w:val="both"/>
        <w:rPr>
          <w:sz w:val="26"/>
          <w:szCs w:val="26"/>
        </w:rPr>
      </w:pPr>
      <w:r w:rsidRPr="004E2283">
        <w:rPr>
          <w:sz w:val="26"/>
          <w:szCs w:val="26"/>
        </w:rPr>
        <w:t>ПК 2.2. Выполнять регулировку и испытание сборочных единиц, узлов и механизмов машин, оборудования, агрегатов.</w:t>
      </w:r>
    </w:p>
    <w:p w:rsidR="00436DB9" w:rsidRPr="004E2283" w:rsidRDefault="00436DB9" w:rsidP="00436DB9">
      <w:pPr>
        <w:adjustRightInd w:val="0"/>
        <w:contextualSpacing/>
        <w:jc w:val="both"/>
        <w:rPr>
          <w:sz w:val="26"/>
          <w:szCs w:val="26"/>
        </w:rPr>
      </w:pPr>
      <w:r w:rsidRPr="004E2283">
        <w:rPr>
          <w:sz w:val="26"/>
          <w:szCs w:val="26"/>
        </w:rPr>
        <w:t>ПК 3.1. Выполнять разборку и сборку узлов и механизмов оборудования, агрегатов и машин.</w:t>
      </w:r>
    </w:p>
    <w:p w:rsidR="00436DB9" w:rsidRPr="004E2283" w:rsidRDefault="00436DB9" w:rsidP="00436DB9">
      <w:pPr>
        <w:adjustRightInd w:val="0"/>
        <w:contextualSpacing/>
        <w:jc w:val="both"/>
        <w:rPr>
          <w:sz w:val="26"/>
          <w:szCs w:val="26"/>
        </w:rPr>
      </w:pPr>
      <w:r w:rsidRPr="004E2283">
        <w:rPr>
          <w:sz w:val="26"/>
          <w:szCs w:val="26"/>
        </w:rPr>
        <w:t>ПК 3.2. Выполнять ремонт узлов и механизмов оборудования, агрегатов и машин.</w:t>
      </w:r>
    </w:p>
    <w:p w:rsidR="00436DB9" w:rsidRPr="004E2283" w:rsidRDefault="00436DB9" w:rsidP="00436DB9">
      <w:pPr>
        <w:contextualSpacing/>
        <w:rPr>
          <w:sz w:val="26"/>
          <w:szCs w:val="26"/>
        </w:rPr>
      </w:pPr>
      <w:r w:rsidRPr="004E2283">
        <w:rPr>
          <w:sz w:val="26"/>
          <w:szCs w:val="26"/>
        </w:rPr>
        <w:t>ПК 3.3. Выполнять испытание узлов и механизмов оборудования, агрегатов и машин.</w:t>
      </w:r>
    </w:p>
    <w:p w:rsidR="00436DB9" w:rsidRPr="00F24834" w:rsidRDefault="00436DB9" w:rsidP="00436DB9">
      <w:pPr>
        <w:ind w:firstLine="720"/>
        <w:jc w:val="both"/>
        <w:rPr>
          <w:b/>
          <w:bCs/>
          <w:sz w:val="26"/>
          <w:szCs w:val="26"/>
        </w:rPr>
      </w:pPr>
    </w:p>
    <w:p w:rsidR="00436DB9" w:rsidRPr="002003DA" w:rsidRDefault="00436DB9" w:rsidP="00436DB9">
      <w:pPr>
        <w:pStyle w:val="a4"/>
        <w:ind w:left="0"/>
        <w:jc w:val="center"/>
        <w:rPr>
          <w:b/>
          <w:bCs/>
          <w:sz w:val="26"/>
          <w:szCs w:val="26"/>
        </w:rPr>
      </w:pPr>
      <w:r w:rsidRPr="002003DA">
        <w:rPr>
          <w:b/>
          <w:sz w:val="26"/>
          <w:szCs w:val="26"/>
        </w:rPr>
        <w:t xml:space="preserve">2.Планирование </w:t>
      </w:r>
      <w:r w:rsidRPr="002003DA">
        <w:rPr>
          <w:b/>
          <w:bCs/>
          <w:sz w:val="26"/>
          <w:szCs w:val="26"/>
        </w:rPr>
        <w:t>внеаудиторной самостоятельной работы</w:t>
      </w:r>
    </w:p>
    <w:p w:rsidR="00436DB9" w:rsidRDefault="00436DB9" w:rsidP="00436DB9">
      <w:pPr>
        <w:pStyle w:val="aa"/>
        <w:spacing w:before="0" w:beforeAutospacing="0" w:after="0" w:afterAutospacing="0"/>
        <w:jc w:val="right"/>
      </w:pPr>
      <w:r w:rsidRPr="00120274">
        <w:t>Таблица 1</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436DB9" w:rsidRPr="00436DB9" w:rsidTr="00436DB9">
        <w:tc>
          <w:tcPr>
            <w:tcW w:w="2586" w:type="dxa"/>
          </w:tcPr>
          <w:p w:rsidR="00436DB9" w:rsidRPr="00436DB9" w:rsidRDefault="00436DB9" w:rsidP="00443582">
            <w:pPr>
              <w:adjustRightInd w:val="0"/>
              <w:jc w:val="center"/>
              <w:rPr>
                <w:b/>
                <w:sz w:val="26"/>
                <w:szCs w:val="26"/>
              </w:rPr>
            </w:pPr>
            <w:r w:rsidRPr="00436DB9">
              <w:rPr>
                <w:b/>
                <w:sz w:val="26"/>
                <w:szCs w:val="26"/>
              </w:rPr>
              <w:t>Наименование раздела, темы</w:t>
            </w:r>
          </w:p>
        </w:tc>
        <w:tc>
          <w:tcPr>
            <w:tcW w:w="3085" w:type="dxa"/>
          </w:tcPr>
          <w:p w:rsidR="00436DB9" w:rsidRPr="00436DB9" w:rsidRDefault="00436DB9" w:rsidP="00443582">
            <w:pPr>
              <w:adjustRightInd w:val="0"/>
              <w:jc w:val="center"/>
              <w:rPr>
                <w:b/>
                <w:sz w:val="26"/>
                <w:szCs w:val="26"/>
              </w:rPr>
            </w:pPr>
            <w:r w:rsidRPr="00436DB9">
              <w:rPr>
                <w:b/>
                <w:sz w:val="26"/>
                <w:szCs w:val="26"/>
              </w:rPr>
              <w:t>Название внеаудиторной самостоятельной работы</w:t>
            </w:r>
          </w:p>
        </w:tc>
        <w:tc>
          <w:tcPr>
            <w:tcW w:w="1559" w:type="dxa"/>
          </w:tcPr>
          <w:p w:rsidR="00436DB9" w:rsidRPr="00436DB9" w:rsidRDefault="00436DB9" w:rsidP="00443582">
            <w:pPr>
              <w:adjustRightInd w:val="0"/>
              <w:jc w:val="center"/>
              <w:rPr>
                <w:b/>
                <w:sz w:val="26"/>
                <w:szCs w:val="26"/>
              </w:rPr>
            </w:pPr>
            <w:r w:rsidRPr="00436DB9">
              <w:rPr>
                <w:b/>
                <w:sz w:val="26"/>
                <w:szCs w:val="26"/>
              </w:rPr>
              <w:t>Количество часов</w:t>
            </w:r>
          </w:p>
        </w:tc>
        <w:tc>
          <w:tcPr>
            <w:tcW w:w="2694" w:type="dxa"/>
          </w:tcPr>
          <w:p w:rsidR="00436DB9" w:rsidRPr="00436DB9" w:rsidRDefault="00436DB9" w:rsidP="00443582">
            <w:pPr>
              <w:adjustRightInd w:val="0"/>
              <w:jc w:val="center"/>
              <w:rPr>
                <w:b/>
                <w:sz w:val="26"/>
                <w:szCs w:val="26"/>
              </w:rPr>
            </w:pPr>
            <w:r w:rsidRPr="00436DB9">
              <w:rPr>
                <w:b/>
                <w:sz w:val="26"/>
                <w:szCs w:val="26"/>
              </w:rPr>
              <w:t>Форма представления результата</w:t>
            </w:r>
          </w:p>
        </w:tc>
      </w:tr>
      <w:tr w:rsidR="00436DB9" w:rsidRPr="00436DB9" w:rsidTr="00436DB9">
        <w:tc>
          <w:tcPr>
            <w:tcW w:w="2586" w:type="dxa"/>
          </w:tcPr>
          <w:p w:rsidR="00436DB9" w:rsidRPr="00436DB9" w:rsidRDefault="00436DB9" w:rsidP="00436DB9">
            <w:pPr>
              <w:rPr>
                <w:sz w:val="26"/>
                <w:szCs w:val="26"/>
              </w:rPr>
            </w:pPr>
            <w:r w:rsidRPr="00436DB9">
              <w:rPr>
                <w:sz w:val="26"/>
                <w:szCs w:val="26"/>
              </w:rPr>
              <w:t>Тема 1.1.</w:t>
            </w:r>
          </w:p>
          <w:p w:rsidR="00436DB9" w:rsidRPr="00436DB9" w:rsidRDefault="00436DB9" w:rsidP="0043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6"/>
                <w:szCs w:val="26"/>
              </w:rPr>
            </w:pPr>
            <w:r w:rsidRPr="00436DB9">
              <w:rPr>
                <w:sz w:val="26"/>
                <w:szCs w:val="26"/>
              </w:rPr>
              <w:t>Оформление чертежей</w:t>
            </w:r>
          </w:p>
        </w:tc>
        <w:tc>
          <w:tcPr>
            <w:tcW w:w="3085" w:type="dxa"/>
          </w:tcPr>
          <w:p w:rsidR="00436DB9" w:rsidRPr="00436DB9" w:rsidRDefault="00436DB9" w:rsidP="00B572FB">
            <w:pPr>
              <w:rPr>
                <w:bCs/>
                <w:sz w:val="26"/>
                <w:szCs w:val="26"/>
              </w:rPr>
            </w:pPr>
            <w:r w:rsidRPr="00436DB9">
              <w:rPr>
                <w:sz w:val="26"/>
                <w:szCs w:val="26"/>
              </w:rPr>
              <w:t>Доклад «История возникновения черчения»</w:t>
            </w:r>
          </w:p>
        </w:tc>
        <w:tc>
          <w:tcPr>
            <w:tcW w:w="1559" w:type="dxa"/>
          </w:tcPr>
          <w:p w:rsidR="00436DB9" w:rsidRPr="00436DB9" w:rsidRDefault="00436DB9" w:rsidP="00443582">
            <w:pPr>
              <w:jc w:val="center"/>
              <w:outlineLvl w:val="0"/>
              <w:rPr>
                <w:bCs/>
                <w:sz w:val="26"/>
                <w:szCs w:val="26"/>
              </w:rPr>
            </w:pPr>
            <w:r w:rsidRPr="00436DB9">
              <w:rPr>
                <w:bCs/>
                <w:sz w:val="26"/>
                <w:szCs w:val="26"/>
              </w:rPr>
              <w:t>4</w:t>
            </w:r>
          </w:p>
        </w:tc>
        <w:tc>
          <w:tcPr>
            <w:tcW w:w="2694" w:type="dxa"/>
          </w:tcPr>
          <w:p w:rsidR="00436DB9" w:rsidRPr="00436DB9" w:rsidRDefault="00436DB9" w:rsidP="00436DB9">
            <w:pPr>
              <w:adjustRightInd w:val="0"/>
              <w:rPr>
                <w:sz w:val="26"/>
                <w:szCs w:val="26"/>
              </w:rPr>
            </w:pPr>
            <w:r w:rsidRPr="00436DB9">
              <w:rPr>
                <w:sz w:val="26"/>
                <w:szCs w:val="26"/>
              </w:rPr>
              <w:t xml:space="preserve">Выступление с докладом </w:t>
            </w:r>
          </w:p>
        </w:tc>
      </w:tr>
      <w:tr w:rsidR="00436DB9" w:rsidRPr="00436DB9" w:rsidTr="00436DB9">
        <w:tc>
          <w:tcPr>
            <w:tcW w:w="2586" w:type="dxa"/>
          </w:tcPr>
          <w:p w:rsidR="00436DB9" w:rsidRPr="00436DB9" w:rsidRDefault="00436DB9" w:rsidP="00436DB9">
            <w:pPr>
              <w:rPr>
                <w:sz w:val="26"/>
                <w:szCs w:val="26"/>
              </w:rPr>
            </w:pPr>
            <w:r w:rsidRPr="00436DB9">
              <w:rPr>
                <w:sz w:val="26"/>
                <w:szCs w:val="26"/>
              </w:rPr>
              <w:t>Тема 1.2.</w:t>
            </w:r>
          </w:p>
          <w:p w:rsidR="00436DB9" w:rsidRPr="00436DB9" w:rsidRDefault="00436DB9" w:rsidP="00436DB9">
            <w:pPr>
              <w:ind w:left="14"/>
              <w:rPr>
                <w:bCs/>
                <w:sz w:val="26"/>
                <w:szCs w:val="26"/>
              </w:rPr>
            </w:pPr>
            <w:r w:rsidRPr="00436DB9">
              <w:rPr>
                <w:sz w:val="26"/>
                <w:szCs w:val="26"/>
              </w:rPr>
              <w:t>Геометрические построения</w:t>
            </w:r>
          </w:p>
        </w:tc>
        <w:tc>
          <w:tcPr>
            <w:tcW w:w="3085" w:type="dxa"/>
          </w:tcPr>
          <w:p w:rsidR="00436DB9" w:rsidRPr="00436DB9" w:rsidRDefault="00436DB9" w:rsidP="00B572FB">
            <w:pPr>
              <w:rPr>
                <w:bCs/>
                <w:sz w:val="26"/>
                <w:szCs w:val="26"/>
              </w:rPr>
            </w:pPr>
            <w:r w:rsidRPr="00436DB9">
              <w:rPr>
                <w:sz w:val="26"/>
                <w:szCs w:val="26"/>
              </w:rPr>
              <w:t>Конспект «Построение простых сопряжений»</w:t>
            </w:r>
          </w:p>
        </w:tc>
        <w:tc>
          <w:tcPr>
            <w:tcW w:w="1559" w:type="dxa"/>
          </w:tcPr>
          <w:p w:rsidR="00436DB9" w:rsidRPr="00436DB9" w:rsidRDefault="00436DB9" w:rsidP="00436DB9">
            <w:pPr>
              <w:jc w:val="center"/>
              <w:outlineLvl w:val="0"/>
              <w:rPr>
                <w:bCs/>
                <w:sz w:val="26"/>
                <w:szCs w:val="26"/>
              </w:rPr>
            </w:pPr>
            <w:r w:rsidRPr="00436DB9">
              <w:rPr>
                <w:bCs/>
                <w:sz w:val="26"/>
                <w:szCs w:val="26"/>
              </w:rPr>
              <w:t>2</w:t>
            </w:r>
          </w:p>
        </w:tc>
        <w:tc>
          <w:tcPr>
            <w:tcW w:w="2694" w:type="dxa"/>
          </w:tcPr>
          <w:p w:rsidR="00436DB9" w:rsidRPr="00436DB9" w:rsidRDefault="00436DB9" w:rsidP="00436DB9">
            <w:pPr>
              <w:adjustRightInd w:val="0"/>
              <w:rPr>
                <w:sz w:val="26"/>
                <w:szCs w:val="26"/>
              </w:rPr>
            </w:pPr>
            <w:r w:rsidRPr="00436DB9">
              <w:rPr>
                <w:sz w:val="26"/>
                <w:szCs w:val="26"/>
              </w:rPr>
              <w:t>Опорный конспект</w:t>
            </w:r>
          </w:p>
        </w:tc>
      </w:tr>
      <w:tr w:rsidR="00436DB9" w:rsidRPr="00436DB9" w:rsidTr="00436DB9">
        <w:tc>
          <w:tcPr>
            <w:tcW w:w="2586" w:type="dxa"/>
          </w:tcPr>
          <w:p w:rsidR="00436DB9" w:rsidRPr="00B572FB" w:rsidRDefault="00436DB9" w:rsidP="00436DB9">
            <w:pPr>
              <w:ind w:left="14"/>
              <w:outlineLvl w:val="0"/>
              <w:rPr>
                <w:sz w:val="26"/>
                <w:szCs w:val="26"/>
              </w:rPr>
            </w:pPr>
            <w:r w:rsidRPr="00B572FB">
              <w:rPr>
                <w:sz w:val="26"/>
                <w:szCs w:val="26"/>
              </w:rPr>
              <w:t>Раздел 2.Основы проекционного черчения</w:t>
            </w:r>
          </w:p>
        </w:tc>
        <w:tc>
          <w:tcPr>
            <w:tcW w:w="3085" w:type="dxa"/>
          </w:tcPr>
          <w:p w:rsidR="00436DB9" w:rsidRPr="00436DB9" w:rsidRDefault="00B572FB" w:rsidP="00B572FB">
            <w:pPr>
              <w:rPr>
                <w:bCs/>
                <w:sz w:val="26"/>
                <w:szCs w:val="26"/>
              </w:rPr>
            </w:pPr>
            <w:r>
              <w:rPr>
                <w:sz w:val="26"/>
                <w:szCs w:val="26"/>
              </w:rPr>
              <w:t>Р</w:t>
            </w:r>
            <w:r w:rsidR="00436DB9" w:rsidRPr="00436DB9">
              <w:rPr>
                <w:sz w:val="26"/>
                <w:szCs w:val="26"/>
              </w:rPr>
              <w:t>еферат « Виды проекций», «Комплексный чертеж»</w:t>
            </w:r>
          </w:p>
        </w:tc>
        <w:tc>
          <w:tcPr>
            <w:tcW w:w="1559" w:type="dxa"/>
          </w:tcPr>
          <w:p w:rsidR="00436DB9" w:rsidRPr="00436DB9" w:rsidRDefault="00436DB9" w:rsidP="00436DB9">
            <w:pPr>
              <w:jc w:val="center"/>
              <w:outlineLvl w:val="0"/>
              <w:rPr>
                <w:bCs/>
                <w:sz w:val="26"/>
                <w:szCs w:val="26"/>
              </w:rPr>
            </w:pPr>
            <w:r w:rsidRPr="00436DB9">
              <w:rPr>
                <w:bCs/>
                <w:sz w:val="26"/>
                <w:szCs w:val="26"/>
              </w:rPr>
              <w:t>4</w:t>
            </w:r>
          </w:p>
        </w:tc>
        <w:tc>
          <w:tcPr>
            <w:tcW w:w="2694" w:type="dxa"/>
          </w:tcPr>
          <w:p w:rsidR="00436DB9" w:rsidRPr="00436DB9" w:rsidRDefault="00436DB9" w:rsidP="00436DB9">
            <w:pPr>
              <w:adjustRightInd w:val="0"/>
              <w:rPr>
                <w:sz w:val="26"/>
                <w:szCs w:val="26"/>
              </w:rPr>
            </w:pPr>
            <w:r w:rsidRPr="00436DB9">
              <w:rPr>
                <w:sz w:val="26"/>
                <w:szCs w:val="26"/>
              </w:rPr>
              <w:t>Защита реферата</w:t>
            </w:r>
          </w:p>
        </w:tc>
      </w:tr>
      <w:tr w:rsidR="00436DB9" w:rsidRPr="00436DB9" w:rsidTr="00436DB9">
        <w:tc>
          <w:tcPr>
            <w:tcW w:w="2586" w:type="dxa"/>
          </w:tcPr>
          <w:p w:rsidR="00436DB9" w:rsidRPr="00436DB9" w:rsidRDefault="00436DB9" w:rsidP="00436DB9">
            <w:pPr>
              <w:rPr>
                <w:sz w:val="26"/>
                <w:szCs w:val="26"/>
              </w:rPr>
            </w:pPr>
            <w:r w:rsidRPr="00436DB9">
              <w:rPr>
                <w:sz w:val="26"/>
                <w:szCs w:val="26"/>
              </w:rPr>
              <w:t>Тема 3.3.</w:t>
            </w:r>
          </w:p>
          <w:p w:rsidR="00436DB9" w:rsidRPr="00436DB9" w:rsidRDefault="00436DB9" w:rsidP="0043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6"/>
                <w:szCs w:val="26"/>
              </w:rPr>
            </w:pPr>
            <w:r w:rsidRPr="00436DB9">
              <w:rPr>
                <w:sz w:val="26"/>
                <w:szCs w:val="26"/>
              </w:rPr>
              <w:t>Резьба и резьбовые изделия.</w:t>
            </w:r>
          </w:p>
        </w:tc>
        <w:tc>
          <w:tcPr>
            <w:tcW w:w="3085" w:type="dxa"/>
          </w:tcPr>
          <w:p w:rsidR="00436DB9" w:rsidRPr="00436DB9" w:rsidRDefault="00436DB9" w:rsidP="00B572FB">
            <w:pPr>
              <w:rPr>
                <w:bCs/>
                <w:sz w:val="26"/>
                <w:szCs w:val="26"/>
              </w:rPr>
            </w:pPr>
            <w:r w:rsidRPr="00436DB9">
              <w:rPr>
                <w:sz w:val="26"/>
                <w:szCs w:val="26"/>
              </w:rPr>
              <w:t>Реферат «Что такое выносной элемент», «Резьба, виды, методы нанесения»</w:t>
            </w:r>
          </w:p>
        </w:tc>
        <w:tc>
          <w:tcPr>
            <w:tcW w:w="1559" w:type="dxa"/>
          </w:tcPr>
          <w:p w:rsidR="00436DB9" w:rsidRPr="00436DB9" w:rsidRDefault="00436DB9" w:rsidP="00436DB9">
            <w:pPr>
              <w:jc w:val="center"/>
              <w:outlineLvl w:val="0"/>
              <w:rPr>
                <w:bCs/>
                <w:sz w:val="26"/>
                <w:szCs w:val="26"/>
              </w:rPr>
            </w:pPr>
            <w:r w:rsidRPr="00436DB9">
              <w:rPr>
                <w:bCs/>
                <w:sz w:val="26"/>
                <w:szCs w:val="26"/>
              </w:rPr>
              <w:t>4</w:t>
            </w:r>
          </w:p>
        </w:tc>
        <w:tc>
          <w:tcPr>
            <w:tcW w:w="2694" w:type="dxa"/>
          </w:tcPr>
          <w:p w:rsidR="00436DB9" w:rsidRPr="00436DB9" w:rsidRDefault="00436DB9" w:rsidP="00436DB9">
            <w:pPr>
              <w:adjustRightInd w:val="0"/>
              <w:rPr>
                <w:sz w:val="26"/>
                <w:szCs w:val="26"/>
              </w:rPr>
            </w:pPr>
            <w:r w:rsidRPr="00436DB9">
              <w:rPr>
                <w:sz w:val="26"/>
                <w:szCs w:val="26"/>
              </w:rPr>
              <w:t>Участие в обсуждении темы</w:t>
            </w:r>
          </w:p>
        </w:tc>
      </w:tr>
      <w:tr w:rsidR="00436DB9" w:rsidRPr="00436DB9" w:rsidTr="00436DB9">
        <w:tc>
          <w:tcPr>
            <w:tcW w:w="2586" w:type="dxa"/>
          </w:tcPr>
          <w:p w:rsidR="00436DB9" w:rsidRPr="00436DB9" w:rsidRDefault="00436DB9" w:rsidP="00436DB9">
            <w:pPr>
              <w:rPr>
                <w:sz w:val="26"/>
                <w:szCs w:val="26"/>
              </w:rPr>
            </w:pPr>
            <w:r w:rsidRPr="00436DB9">
              <w:rPr>
                <w:sz w:val="26"/>
                <w:szCs w:val="26"/>
              </w:rPr>
              <w:t>Тема 3.4.</w:t>
            </w:r>
          </w:p>
          <w:p w:rsidR="00436DB9" w:rsidRPr="00436DB9" w:rsidRDefault="00436DB9" w:rsidP="0043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6"/>
                <w:szCs w:val="26"/>
              </w:rPr>
            </w:pPr>
            <w:r w:rsidRPr="00436DB9">
              <w:rPr>
                <w:sz w:val="26"/>
                <w:szCs w:val="26"/>
              </w:rPr>
              <w:t>Чертежи деталей.</w:t>
            </w:r>
          </w:p>
        </w:tc>
        <w:tc>
          <w:tcPr>
            <w:tcW w:w="3085" w:type="dxa"/>
          </w:tcPr>
          <w:p w:rsidR="00436DB9" w:rsidRPr="00436DB9" w:rsidRDefault="00436DB9" w:rsidP="00B572FB">
            <w:pPr>
              <w:rPr>
                <w:sz w:val="26"/>
                <w:szCs w:val="26"/>
              </w:rPr>
            </w:pPr>
            <w:r w:rsidRPr="00436DB9">
              <w:rPr>
                <w:sz w:val="26"/>
                <w:szCs w:val="26"/>
              </w:rPr>
              <w:t>Доклад «Что такое сборочный чертеж» , «Главный документ сборочного чертежа», «Эскиз»</w:t>
            </w:r>
          </w:p>
        </w:tc>
        <w:tc>
          <w:tcPr>
            <w:tcW w:w="1559" w:type="dxa"/>
          </w:tcPr>
          <w:p w:rsidR="00436DB9" w:rsidRPr="00436DB9" w:rsidRDefault="00436DB9" w:rsidP="00436DB9">
            <w:pPr>
              <w:jc w:val="center"/>
              <w:outlineLvl w:val="0"/>
              <w:rPr>
                <w:bCs/>
                <w:sz w:val="26"/>
                <w:szCs w:val="26"/>
              </w:rPr>
            </w:pPr>
            <w:r w:rsidRPr="00436DB9">
              <w:rPr>
                <w:bCs/>
                <w:sz w:val="26"/>
                <w:szCs w:val="26"/>
              </w:rPr>
              <w:t>4</w:t>
            </w:r>
          </w:p>
        </w:tc>
        <w:tc>
          <w:tcPr>
            <w:tcW w:w="2694" w:type="dxa"/>
          </w:tcPr>
          <w:p w:rsidR="00436DB9" w:rsidRPr="00436DB9" w:rsidRDefault="00436DB9" w:rsidP="00436DB9">
            <w:pPr>
              <w:adjustRightInd w:val="0"/>
              <w:rPr>
                <w:sz w:val="26"/>
                <w:szCs w:val="26"/>
              </w:rPr>
            </w:pPr>
            <w:r w:rsidRPr="00436DB9">
              <w:rPr>
                <w:sz w:val="26"/>
                <w:szCs w:val="26"/>
              </w:rPr>
              <w:t>Представление результата анализа</w:t>
            </w:r>
          </w:p>
        </w:tc>
      </w:tr>
      <w:tr w:rsidR="00436DB9" w:rsidRPr="00436DB9" w:rsidTr="00436DB9">
        <w:tc>
          <w:tcPr>
            <w:tcW w:w="5671" w:type="dxa"/>
            <w:gridSpan w:val="2"/>
            <w:vAlign w:val="center"/>
          </w:tcPr>
          <w:p w:rsidR="00436DB9" w:rsidRPr="00436DB9" w:rsidRDefault="00436DB9" w:rsidP="00436DB9">
            <w:pPr>
              <w:adjustRightInd w:val="0"/>
              <w:spacing w:before="120" w:after="120"/>
              <w:jc w:val="center"/>
              <w:rPr>
                <w:b/>
                <w:sz w:val="26"/>
                <w:szCs w:val="26"/>
              </w:rPr>
            </w:pPr>
            <w:r w:rsidRPr="00436DB9">
              <w:rPr>
                <w:b/>
                <w:sz w:val="26"/>
                <w:szCs w:val="26"/>
              </w:rPr>
              <w:t>Всего часов</w:t>
            </w:r>
          </w:p>
        </w:tc>
        <w:tc>
          <w:tcPr>
            <w:tcW w:w="1559" w:type="dxa"/>
            <w:vAlign w:val="center"/>
          </w:tcPr>
          <w:p w:rsidR="00436DB9" w:rsidRPr="00436DB9" w:rsidRDefault="00436DB9" w:rsidP="00436DB9">
            <w:pPr>
              <w:adjustRightInd w:val="0"/>
              <w:spacing w:before="120" w:after="120"/>
              <w:jc w:val="center"/>
              <w:rPr>
                <w:b/>
                <w:sz w:val="26"/>
                <w:szCs w:val="26"/>
              </w:rPr>
            </w:pPr>
            <w:r w:rsidRPr="00436DB9">
              <w:rPr>
                <w:b/>
                <w:sz w:val="26"/>
                <w:szCs w:val="26"/>
              </w:rPr>
              <w:t>18</w:t>
            </w:r>
          </w:p>
        </w:tc>
        <w:tc>
          <w:tcPr>
            <w:tcW w:w="2694" w:type="dxa"/>
          </w:tcPr>
          <w:p w:rsidR="00436DB9" w:rsidRPr="00436DB9" w:rsidRDefault="00436DB9" w:rsidP="00436DB9">
            <w:pPr>
              <w:adjustRightInd w:val="0"/>
              <w:rPr>
                <w:sz w:val="26"/>
                <w:szCs w:val="26"/>
              </w:rPr>
            </w:pPr>
          </w:p>
        </w:tc>
      </w:tr>
    </w:tbl>
    <w:p w:rsidR="00436DB9" w:rsidRDefault="00436DB9" w:rsidP="00AF218B">
      <w:pPr>
        <w:pStyle w:val="1"/>
        <w:spacing w:before="0" w:line="360" w:lineRule="auto"/>
        <w:ind w:left="0" w:firstLine="709"/>
      </w:pPr>
    </w:p>
    <w:p w:rsidR="00436DB9" w:rsidRDefault="00436DB9" w:rsidP="00AF218B">
      <w:pPr>
        <w:pStyle w:val="1"/>
        <w:spacing w:before="0" w:line="360" w:lineRule="auto"/>
        <w:ind w:left="0" w:firstLine="709"/>
      </w:pPr>
    </w:p>
    <w:p w:rsidR="00B572FB" w:rsidRPr="00F24834" w:rsidRDefault="00B572FB" w:rsidP="00B572FB">
      <w:pPr>
        <w:pStyle w:val="aa"/>
        <w:spacing w:before="0" w:beforeAutospacing="0" w:after="0" w:afterAutospacing="0" w:line="276" w:lineRule="auto"/>
        <w:jc w:val="center"/>
        <w:rPr>
          <w:b/>
          <w:bCs/>
          <w:sz w:val="26"/>
          <w:szCs w:val="26"/>
        </w:rPr>
      </w:pPr>
      <w:r w:rsidRPr="00F24834">
        <w:rPr>
          <w:b/>
          <w:bCs/>
          <w:sz w:val="26"/>
          <w:szCs w:val="26"/>
        </w:rPr>
        <w:t>3.Общие рекомендации по выполнению самостоятельных работ</w:t>
      </w:r>
    </w:p>
    <w:p w:rsidR="00B572FB" w:rsidRPr="00F24834" w:rsidRDefault="00B572FB" w:rsidP="00B572FB">
      <w:pPr>
        <w:widowControl/>
        <w:numPr>
          <w:ilvl w:val="0"/>
          <w:numId w:val="24"/>
        </w:numPr>
        <w:shd w:val="clear" w:color="auto" w:fill="FFFFFF"/>
        <w:tabs>
          <w:tab w:val="left" w:pos="993"/>
        </w:tabs>
        <w:adjustRightInd w:val="0"/>
        <w:spacing w:line="276" w:lineRule="auto"/>
        <w:ind w:left="0" w:firstLine="567"/>
        <w:jc w:val="both"/>
        <w:rPr>
          <w:sz w:val="26"/>
          <w:szCs w:val="26"/>
        </w:rPr>
      </w:pPr>
      <w:r w:rsidRPr="00F24834">
        <w:rPr>
          <w:color w:val="000000"/>
          <w:sz w:val="26"/>
          <w:szCs w:val="26"/>
        </w:rPr>
        <w:t xml:space="preserve">Внимательно прочитайте название темы, цели и задачи самостоятельной работы. </w:t>
      </w:r>
    </w:p>
    <w:p w:rsidR="00B572FB" w:rsidRPr="00F24834" w:rsidRDefault="00B572FB" w:rsidP="00B572FB">
      <w:pPr>
        <w:widowControl/>
        <w:numPr>
          <w:ilvl w:val="0"/>
          <w:numId w:val="24"/>
        </w:numPr>
        <w:shd w:val="clear" w:color="auto" w:fill="FFFFFF"/>
        <w:tabs>
          <w:tab w:val="left" w:pos="993"/>
        </w:tabs>
        <w:adjustRightInd w:val="0"/>
        <w:spacing w:line="276" w:lineRule="auto"/>
        <w:ind w:left="0" w:firstLine="567"/>
        <w:jc w:val="both"/>
        <w:rPr>
          <w:sz w:val="26"/>
          <w:szCs w:val="26"/>
        </w:rPr>
      </w:pPr>
      <w:r w:rsidRPr="00F24834">
        <w:rPr>
          <w:color w:val="000000"/>
          <w:sz w:val="26"/>
          <w:szCs w:val="26"/>
        </w:rPr>
        <w:lastRenderedPageBreak/>
        <w:t>Внимательно прочитайте рекомендации преподавателя по выполнению самостоятельной работы.</w:t>
      </w:r>
    </w:p>
    <w:p w:rsidR="00B572FB" w:rsidRPr="00F24834" w:rsidRDefault="00B572FB" w:rsidP="00B572FB">
      <w:pPr>
        <w:widowControl/>
        <w:numPr>
          <w:ilvl w:val="0"/>
          <w:numId w:val="24"/>
        </w:numPr>
        <w:shd w:val="clear" w:color="auto" w:fill="FFFFFF"/>
        <w:tabs>
          <w:tab w:val="left" w:pos="993"/>
        </w:tabs>
        <w:adjustRightInd w:val="0"/>
        <w:spacing w:line="276" w:lineRule="auto"/>
        <w:ind w:left="0" w:firstLine="567"/>
        <w:jc w:val="both"/>
        <w:rPr>
          <w:sz w:val="26"/>
          <w:szCs w:val="26"/>
        </w:rPr>
      </w:pPr>
      <w:r w:rsidRPr="00F24834">
        <w:rPr>
          <w:color w:val="000000"/>
          <w:sz w:val="26"/>
          <w:szCs w:val="26"/>
        </w:rPr>
        <w:t>Внимательно изучите письменные методические рекомендации по выполнению самостоятельной работы</w:t>
      </w:r>
    </w:p>
    <w:p w:rsidR="00B572FB" w:rsidRPr="00F24834" w:rsidRDefault="00B572FB" w:rsidP="00B572FB">
      <w:pPr>
        <w:widowControl/>
        <w:numPr>
          <w:ilvl w:val="0"/>
          <w:numId w:val="24"/>
        </w:numPr>
        <w:shd w:val="clear" w:color="auto" w:fill="FFFFFF"/>
        <w:tabs>
          <w:tab w:val="left" w:pos="993"/>
        </w:tabs>
        <w:adjustRightInd w:val="0"/>
        <w:spacing w:line="276" w:lineRule="auto"/>
        <w:ind w:left="0" w:firstLine="567"/>
        <w:jc w:val="both"/>
        <w:rPr>
          <w:sz w:val="26"/>
          <w:szCs w:val="26"/>
        </w:rPr>
      </w:pPr>
      <w:r w:rsidRPr="00F24834">
        <w:rPr>
          <w:color w:val="000000"/>
          <w:sz w:val="26"/>
          <w:szCs w:val="26"/>
        </w:rPr>
        <w:t>Ознакомьтесь со списком литературы и источников по заданной теме самостоятельной работы.</w:t>
      </w:r>
    </w:p>
    <w:p w:rsidR="00B572FB" w:rsidRPr="00F24834" w:rsidRDefault="00B572FB" w:rsidP="00B572FB">
      <w:pPr>
        <w:widowControl/>
        <w:numPr>
          <w:ilvl w:val="0"/>
          <w:numId w:val="24"/>
        </w:numPr>
        <w:shd w:val="clear" w:color="auto" w:fill="FFFFFF"/>
        <w:tabs>
          <w:tab w:val="left" w:pos="993"/>
        </w:tabs>
        <w:adjustRightInd w:val="0"/>
        <w:spacing w:line="276" w:lineRule="auto"/>
        <w:ind w:left="0" w:firstLine="567"/>
        <w:jc w:val="both"/>
        <w:rPr>
          <w:sz w:val="26"/>
          <w:szCs w:val="26"/>
        </w:rPr>
      </w:pPr>
      <w:r w:rsidRPr="00F24834">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572FB" w:rsidRPr="00F24834" w:rsidRDefault="00B572FB" w:rsidP="00B572FB">
      <w:pPr>
        <w:numPr>
          <w:ilvl w:val="0"/>
          <w:numId w:val="24"/>
        </w:numPr>
        <w:tabs>
          <w:tab w:val="left" w:pos="993"/>
        </w:tabs>
        <w:adjustRightInd w:val="0"/>
        <w:spacing w:line="276" w:lineRule="auto"/>
        <w:ind w:left="0" w:firstLine="567"/>
        <w:jc w:val="both"/>
        <w:rPr>
          <w:sz w:val="26"/>
          <w:szCs w:val="26"/>
        </w:rPr>
      </w:pPr>
      <w:r w:rsidRPr="00F24834">
        <w:rPr>
          <w:color w:val="000000"/>
          <w:sz w:val="26"/>
          <w:szCs w:val="26"/>
        </w:rPr>
        <w:t>Подготовьте все необходимое для выполнения задания, рационально подготовьте рабочее место.</w:t>
      </w:r>
    </w:p>
    <w:p w:rsidR="00B572FB" w:rsidRPr="00F24834" w:rsidRDefault="00B572FB" w:rsidP="00B572FB">
      <w:pPr>
        <w:numPr>
          <w:ilvl w:val="0"/>
          <w:numId w:val="24"/>
        </w:numPr>
        <w:tabs>
          <w:tab w:val="left" w:pos="993"/>
        </w:tabs>
        <w:adjustRightInd w:val="0"/>
        <w:spacing w:line="276" w:lineRule="auto"/>
        <w:ind w:left="0" w:firstLine="567"/>
        <w:jc w:val="both"/>
        <w:rPr>
          <w:sz w:val="26"/>
          <w:szCs w:val="26"/>
        </w:rPr>
      </w:pPr>
      <w:r w:rsidRPr="00F24834">
        <w:rPr>
          <w:sz w:val="26"/>
          <w:szCs w:val="26"/>
        </w:rPr>
        <w:t>Продумайте ход выполнения работы.</w:t>
      </w:r>
    </w:p>
    <w:p w:rsidR="00B572FB" w:rsidRPr="00F24834" w:rsidRDefault="00B572FB" w:rsidP="00B572FB">
      <w:pPr>
        <w:numPr>
          <w:ilvl w:val="0"/>
          <w:numId w:val="24"/>
        </w:numPr>
        <w:tabs>
          <w:tab w:val="left" w:pos="993"/>
        </w:tabs>
        <w:adjustRightInd w:val="0"/>
        <w:spacing w:line="276" w:lineRule="auto"/>
        <w:ind w:left="0" w:firstLine="567"/>
        <w:jc w:val="both"/>
        <w:rPr>
          <w:sz w:val="26"/>
          <w:szCs w:val="26"/>
        </w:rPr>
      </w:pPr>
      <w:r w:rsidRPr="00F24834">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572FB" w:rsidRPr="00F24834" w:rsidRDefault="00B572FB" w:rsidP="00B572FB">
      <w:pPr>
        <w:numPr>
          <w:ilvl w:val="0"/>
          <w:numId w:val="24"/>
        </w:numPr>
        <w:tabs>
          <w:tab w:val="left" w:pos="993"/>
        </w:tabs>
        <w:adjustRightInd w:val="0"/>
        <w:spacing w:line="276" w:lineRule="auto"/>
        <w:ind w:left="0" w:firstLine="567"/>
        <w:rPr>
          <w:sz w:val="26"/>
          <w:szCs w:val="26"/>
        </w:rPr>
      </w:pPr>
      <w:r w:rsidRPr="00F24834">
        <w:rPr>
          <w:sz w:val="26"/>
          <w:szCs w:val="26"/>
        </w:rPr>
        <w:t xml:space="preserve">Если при выполнении </w:t>
      </w:r>
      <w:r w:rsidRPr="00F24834">
        <w:rPr>
          <w:color w:val="000000"/>
          <w:sz w:val="26"/>
          <w:szCs w:val="26"/>
        </w:rPr>
        <w:t xml:space="preserve">самостоятельной </w:t>
      </w:r>
      <w:r w:rsidRPr="00F24834">
        <w:rPr>
          <w:sz w:val="26"/>
          <w:szCs w:val="26"/>
        </w:rPr>
        <w:t xml:space="preserve">работы применяется </w:t>
      </w:r>
      <w:r w:rsidRPr="00F24834">
        <w:rPr>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B572FB" w:rsidRPr="00F24834" w:rsidRDefault="00B572FB" w:rsidP="00B572FB">
      <w:pPr>
        <w:numPr>
          <w:ilvl w:val="0"/>
          <w:numId w:val="24"/>
        </w:numPr>
        <w:tabs>
          <w:tab w:val="left" w:pos="993"/>
        </w:tabs>
        <w:adjustRightInd w:val="0"/>
        <w:spacing w:line="276" w:lineRule="auto"/>
        <w:ind w:left="0" w:firstLine="567"/>
        <w:jc w:val="both"/>
        <w:rPr>
          <w:sz w:val="26"/>
          <w:szCs w:val="26"/>
        </w:rPr>
      </w:pPr>
      <w:r w:rsidRPr="00F24834">
        <w:rPr>
          <w:sz w:val="26"/>
          <w:szCs w:val="26"/>
        </w:rPr>
        <w:t>При выполнении самостоятельного практического задания соблюдайте правила техники безопасности и охраны труда.</w:t>
      </w:r>
    </w:p>
    <w:p w:rsidR="00B572FB" w:rsidRPr="00F24834" w:rsidRDefault="00B572FB" w:rsidP="00B572FB">
      <w:pPr>
        <w:numPr>
          <w:ilvl w:val="0"/>
          <w:numId w:val="24"/>
        </w:numPr>
        <w:shd w:val="clear" w:color="auto" w:fill="FFFFFF"/>
        <w:tabs>
          <w:tab w:val="left" w:pos="993"/>
        </w:tabs>
        <w:adjustRightInd w:val="0"/>
        <w:spacing w:line="276" w:lineRule="auto"/>
        <w:ind w:left="0" w:firstLine="567"/>
        <w:jc w:val="both"/>
        <w:rPr>
          <w:sz w:val="26"/>
          <w:szCs w:val="26"/>
        </w:rPr>
      </w:pPr>
      <w:r w:rsidRPr="00F24834">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572FB" w:rsidRPr="00F24834" w:rsidRDefault="00B572FB" w:rsidP="00B572FB">
      <w:pPr>
        <w:numPr>
          <w:ilvl w:val="0"/>
          <w:numId w:val="24"/>
        </w:numPr>
        <w:shd w:val="clear" w:color="auto" w:fill="FFFFFF"/>
        <w:tabs>
          <w:tab w:val="left" w:pos="993"/>
        </w:tabs>
        <w:adjustRightInd w:val="0"/>
        <w:spacing w:line="276" w:lineRule="auto"/>
        <w:ind w:left="0" w:firstLine="567"/>
        <w:jc w:val="both"/>
        <w:rPr>
          <w:sz w:val="26"/>
          <w:szCs w:val="26"/>
        </w:rPr>
      </w:pPr>
      <w:r w:rsidRPr="00F24834">
        <w:rPr>
          <w:color w:val="000000"/>
          <w:sz w:val="26"/>
          <w:szCs w:val="26"/>
        </w:rPr>
        <w:t xml:space="preserve">По окончании выполнения самостоятельной работы </w:t>
      </w:r>
      <w:r w:rsidRPr="00F24834">
        <w:rPr>
          <w:sz w:val="26"/>
          <w:szCs w:val="26"/>
        </w:rPr>
        <w:t xml:space="preserve">составьте письменный или устный отчет в соответствии с теми методическими </w:t>
      </w:r>
      <w:r w:rsidRPr="00F24834">
        <w:rPr>
          <w:color w:val="000000"/>
          <w:sz w:val="26"/>
          <w:szCs w:val="26"/>
        </w:rPr>
        <w:t>указаниями</w:t>
      </w:r>
      <w:r w:rsidRPr="00F24834">
        <w:rPr>
          <w:sz w:val="26"/>
          <w:szCs w:val="26"/>
        </w:rPr>
        <w:t xml:space="preserve"> по оформлению отчета, которые  вы получили от преподавателя или в методических указаниях. </w:t>
      </w:r>
    </w:p>
    <w:p w:rsidR="00B572FB" w:rsidRPr="00F24834" w:rsidRDefault="00B572FB" w:rsidP="00B572FB">
      <w:pPr>
        <w:numPr>
          <w:ilvl w:val="0"/>
          <w:numId w:val="24"/>
        </w:numPr>
        <w:shd w:val="clear" w:color="auto" w:fill="FFFFFF"/>
        <w:tabs>
          <w:tab w:val="left" w:pos="993"/>
        </w:tabs>
        <w:adjustRightInd w:val="0"/>
        <w:spacing w:line="276" w:lineRule="auto"/>
        <w:ind w:left="0" w:firstLine="567"/>
        <w:jc w:val="both"/>
        <w:rPr>
          <w:sz w:val="26"/>
          <w:szCs w:val="26"/>
        </w:rPr>
      </w:pPr>
      <w:r w:rsidRPr="00F24834">
        <w:rPr>
          <w:sz w:val="26"/>
          <w:szCs w:val="26"/>
        </w:rPr>
        <w:t>С</w:t>
      </w:r>
      <w:r w:rsidRPr="00F24834">
        <w:rPr>
          <w:color w:val="000000"/>
          <w:sz w:val="26"/>
          <w:szCs w:val="26"/>
        </w:rPr>
        <w:t>дайте готовую работу преподавателю для проверки точно в срок.</w:t>
      </w:r>
    </w:p>
    <w:p w:rsidR="00B572FB" w:rsidRPr="00F24834" w:rsidRDefault="00B572FB" w:rsidP="00B572FB">
      <w:pPr>
        <w:numPr>
          <w:ilvl w:val="0"/>
          <w:numId w:val="24"/>
        </w:numPr>
        <w:tabs>
          <w:tab w:val="left" w:pos="993"/>
        </w:tabs>
        <w:adjustRightInd w:val="0"/>
        <w:spacing w:line="276" w:lineRule="auto"/>
        <w:ind w:left="0" w:firstLine="567"/>
        <w:jc w:val="both"/>
        <w:rPr>
          <w:rFonts w:eastAsia="Arial-BoldMT"/>
          <w:sz w:val="26"/>
          <w:szCs w:val="26"/>
        </w:rPr>
      </w:pPr>
      <w:r w:rsidRPr="00F24834">
        <w:rPr>
          <w:sz w:val="26"/>
          <w:szCs w:val="26"/>
        </w:rPr>
        <w:t xml:space="preserve">Если </w:t>
      </w:r>
      <w:r w:rsidRPr="00F24834">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572FB" w:rsidRPr="00F24834" w:rsidRDefault="00B572FB" w:rsidP="00B572FB">
      <w:pPr>
        <w:widowControl/>
        <w:numPr>
          <w:ilvl w:val="0"/>
          <w:numId w:val="24"/>
        </w:numPr>
        <w:shd w:val="clear" w:color="auto" w:fill="FFFFFF"/>
        <w:tabs>
          <w:tab w:val="left" w:pos="993"/>
        </w:tabs>
        <w:adjustRightInd w:val="0"/>
        <w:spacing w:line="276" w:lineRule="auto"/>
        <w:ind w:left="0" w:firstLine="567"/>
        <w:jc w:val="both"/>
        <w:rPr>
          <w:sz w:val="26"/>
          <w:szCs w:val="26"/>
        </w:rPr>
      </w:pPr>
      <w:r w:rsidRPr="00F24834">
        <w:rPr>
          <w:color w:val="000000"/>
          <w:sz w:val="26"/>
          <w:szCs w:val="26"/>
        </w:rPr>
        <w:t>Участвуйте в обсуждении полученных результатов самостоятельной работы.</w:t>
      </w:r>
    </w:p>
    <w:p w:rsidR="00B572FB" w:rsidRPr="00F24834" w:rsidRDefault="00B572FB" w:rsidP="00B572FB">
      <w:pPr>
        <w:ind w:firstLine="360"/>
        <w:jc w:val="both"/>
        <w:rPr>
          <w:rFonts w:eastAsia="Calibri"/>
          <w:sz w:val="26"/>
          <w:szCs w:val="26"/>
        </w:rPr>
      </w:pPr>
      <w:r w:rsidRPr="00F24834">
        <w:rPr>
          <w:rFonts w:eastAsia="Calibri"/>
          <w:sz w:val="26"/>
          <w:szCs w:val="26"/>
        </w:rPr>
        <w:t>Перечень видов самостоятельной работы представлен в таблице 2.</w:t>
      </w:r>
    </w:p>
    <w:p w:rsidR="00B572FB" w:rsidRPr="00F24834" w:rsidRDefault="00B572FB" w:rsidP="00B572FB">
      <w:pPr>
        <w:ind w:firstLine="360"/>
        <w:jc w:val="right"/>
        <w:rPr>
          <w:rFonts w:eastAsia="Calibri"/>
          <w:sz w:val="26"/>
          <w:szCs w:val="26"/>
        </w:rPr>
      </w:pPr>
    </w:p>
    <w:p w:rsidR="00B572FB" w:rsidRPr="00F24834" w:rsidRDefault="00B572FB" w:rsidP="00B572FB">
      <w:pPr>
        <w:ind w:firstLine="360"/>
        <w:jc w:val="right"/>
        <w:rPr>
          <w:rFonts w:eastAsia="Calibri"/>
          <w:sz w:val="26"/>
          <w:szCs w:val="26"/>
        </w:rPr>
      </w:pPr>
      <w:r w:rsidRPr="00F24834">
        <w:rPr>
          <w:rFonts w:eastAsia="Calibri"/>
          <w:sz w:val="26"/>
          <w:szCs w:val="26"/>
        </w:rPr>
        <w:t>Таблица 2</w:t>
      </w:r>
    </w:p>
    <w:p w:rsidR="00B572FB" w:rsidRPr="00F24834" w:rsidRDefault="00B572FB" w:rsidP="00B572FB">
      <w:pPr>
        <w:ind w:firstLine="360"/>
        <w:jc w:val="both"/>
        <w:rPr>
          <w:rFonts w:eastAsia="Calibri"/>
          <w:sz w:val="26"/>
          <w:szCs w:val="26"/>
        </w:rPr>
      </w:pPr>
    </w:p>
    <w:p w:rsidR="00B572FB" w:rsidRPr="00F24834" w:rsidRDefault="00B572FB" w:rsidP="00B572FB">
      <w:pPr>
        <w:ind w:firstLine="360"/>
        <w:jc w:val="both"/>
        <w:rPr>
          <w:rFonts w:eastAsia="Calibri"/>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572FB" w:rsidRPr="00F24834" w:rsidTr="00443582">
        <w:tc>
          <w:tcPr>
            <w:tcW w:w="1020" w:type="dxa"/>
          </w:tcPr>
          <w:p w:rsidR="00B572FB" w:rsidRPr="00F24834" w:rsidRDefault="00B572FB" w:rsidP="00443582">
            <w:pPr>
              <w:jc w:val="center"/>
              <w:rPr>
                <w:rFonts w:eastAsia="Calibri"/>
                <w:b/>
                <w:bCs/>
                <w:sz w:val="26"/>
                <w:szCs w:val="26"/>
              </w:rPr>
            </w:pPr>
            <w:r w:rsidRPr="00F24834">
              <w:rPr>
                <w:rFonts w:eastAsia="Calibri"/>
                <w:b/>
                <w:bCs/>
                <w:sz w:val="26"/>
                <w:szCs w:val="26"/>
              </w:rPr>
              <w:t>Кол-во часов</w:t>
            </w:r>
          </w:p>
        </w:tc>
        <w:tc>
          <w:tcPr>
            <w:tcW w:w="5343" w:type="dxa"/>
          </w:tcPr>
          <w:p w:rsidR="00B572FB" w:rsidRPr="00F24834" w:rsidRDefault="00B572FB" w:rsidP="00443582">
            <w:pPr>
              <w:jc w:val="center"/>
              <w:rPr>
                <w:rFonts w:eastAsia="Calibri"/>
                <w:b/>
                <w:bCs/>
                <w:sz w:val="26"/>
                <w:szCs w:val="26"/>
              </w:rPr>
            </w:pPr>
            <w:r w:rsidRPr="00F24834">
              <w:rPr>
                <w:rFonts w:eastAsia="Calibri"/>
                <w:b/>
                <w:bCs/>
                <w:sz w:val="26"/>
                <w:szCs w:val="26"/>
              </w:rPr>
              <w:t>Вид самостоятельной работы</w:t>
            </w:r>
          </w:p>
        </w:tc>
        <w:tc>
          <w:tcPr>
            <w:tcW w:w="3101" w:type="dxa"/>
            <w:shd w:val="clear" w:color="auto" w:fill="FFFFFF"/>
          </w:tcPr>
          <w:p w:rsidR="00B572FB" w:rsidRPr="00F24834" w:rsidRDefault="00B572FB" w:rsidP="00443582">
            <w:pPr>
              <w:jc w:val="center"/>
              <w:rPr>
                <w:rFonts w:eastAsia="Calibri"/>
                <w:b/>
                <w:bCs/>
                <w:sz w:val="26"/>
                <w:szCs w:val="26"/>
              </w:rPr>
            </w:pPr>
            <w:r w:rsidRPr="00F24834">
              <w:rPr>
                <w:rFonts w:eastAsia="Calibri"/>
                <w:b/>
                <w:bCs/>
                <w:sz w:val="26"/>
                <w:szCs w:val="26"/>
              </w:rPr>
              <w:t>Форма контроля</w:t>
            </w:r>
          </w:p>
        </w:tc>
      </w:tr>
      <w:tr w:rsidR="00B572FB" w:rsidRPr="00F24834" w:rsidTr="00443582">
        <w:trPr>
          <w:cantSplit/>
        </w:trPr>
        <w:tc>
          <w:tcPr>
            <w:tcW w:w="1020" w:type="dxa"/>
          </w:tcPr>
          <w:p w:rsidR="00B572FB" w:rsidRPr="00F24834" w:rsidRDefault="00B572FB" w:rsidP="00443582">
            <w:pPr>
              <w:jc w:val="center"/>
              <w:rPr>
                <w:rFonts w:eastAsia="Calibri"/>
                <w:sz w:val="26"/>
                <w:szCs w:val="26"/>
              </w:rPr>
            </w:pPr>
            <w:r w:rsidRPr="00F24834">
              <w:rPr>
                <w:rFonts w:eastAsia="Calibri"/>
                <w:sz w:val="26"/>
                <w:szCs w:val="26"/>
              </w:rPr>
              <w:t>32</w:t>
            </w:r>
          </w:p>
        </w:tc>
        <w:tc>
          <w:tcPr>
            <w:tcW w:w="5343" w:type="dxa"/>
          </w:tcPr>
          <w:p w:rsidR="00B572FB" w:rsidRPr="00F24834" w:rsidRDefault="00B572FB" w:rsidP="00443582">
            <w:pPr>
              <w:jc w:val="both"/>
              <w:rPr>
                <w:sz w:val="26"/>
                <w:szCs w:val="26"/>
              </w:rPr>
            </w:pPr>
            <w:r w:rsidRPr="00F24834">
              <w:rPr>
                <w:sz w:val="26"/>
                <w:szCs w:val="26"/>
              </w:rPr>
              <w:t>Подготовка  и написание доклада</w:t>
            </w:r>
          </w:p>
          <w:p w:rsidR="00B572FB" w:rsidRPr="00F24834" w:rsidRDefault="00B572FB" w:rsidP="00443582">
            <w:pPr>
              <w:rPr>
                <w:sz w:val="26"/>
                <w:szCs w:val="26"/>
              </w:rPr>
            </w:pPr>
          </w:p>
        </w:tc>
        <w:tc>
          <w:tcPr>
            <w:tcW w:w="3101" w:type="dxa"/>
            <w:shd w:val="clear" w:color="auto" w:fill="FFFFFF"/>
          </w:tcPr>
          <w:p w:rsidR="00B572FB" w:rsidRPr="00F24834" w:rsidRDefault="00B572FB" w:rsidP="00443582">
            <w:pPr>
              <w:jc w:val="center"/>
              <w:rPr>
                <w:rFonts w:eastAsia="Calibri"/>
                <w:sz w:val="26"/>
                <w:szCs w:val="26"/>
              </w:rPr>
            </w:pPr>
            <w:r w:rsidRPr="00F24834">
              <w:rPr>
                <w:rFonts w:eastAsia="Calibri"/>
                <w:sz w:val="26"/>
                <w:szCs w:val="26"/>
              </w:rPr>
              <w:t>Защита доклада</w:t>
            </w:r>
          </w:p>
        </w:tc>
      </w:tr>
      <w:tr w:rsidR="00B572FB" w:rsidRPr="00F24834" w:rsidTr="00443582">
        <w:trPr>
          <w:cantSplit/>
          <w:trHeight w:val="599"/>
        </w:trPr>
        <w:tc>
          <w:tcPr>
            <w:tcW w:w="1020" w:type="dxa"/>
          </w:tcPr>
          <w:p w:rsidR="00B572FB" w:rsidRPr="00F24834" w:rsidRDefault="00B572FB" w:rsidP="00443582">
            <w:pPr>
              <w:jc w:val="center"/>
              <w:rPr>
                <w:rFonts w:eastAsia="Calibri"/>
                <w:sz w:val="26"/>
                <w:szCs w:val="26"/>
              </w:rPr>
            </w:pPr>
            <w:r w:rsidRPr="00F24834">
              <w:rPr>
                <w:rFonts w:eastAsia="Calibri"/>
                <w:sz w:val="26"/>
                <w:szCs w:val="26"/>
              </w:rPr>
              <w:t>16</w:t>
            </w:r>
          </w:p>
        </w:tc>
        <w:tc>
          <w:tcPr>
            <w:tcW w:w="5343" w:type="dxa"/>
          </w:tcPr>
          <w:p w:rsidR="00B572FB" w:rsidRPr="00F24834" w:rsidRDefault="00B572FB" w:rsidP="00443582">
            <w:pPr>
              <w:rPr>
                <w:rFonts w:eastAsia="Calibri"/>
                <w:sz w:val="26"/>
                <w:szCs w:val="26"/>
              </w:rPr>
            </w:pPr>
            <w:r w:rsidRPr="00F24834">
              <w:rPr>
                <w:rFonts w:eastAsia="Calibri"/>
                <w:sz w:val="26"/>
                <w:szCs w:val="26"/>
              </w:rPr>
              <w:t>Оформление мультимедийных презентаций учебных разделов и тем</w:t>
            </w:r>
          </w:p>
        </w:tc>
        <w:tc>
          <w:tcPr>
            <w:tcW w:w="3101" w:type="dxa"/>
            <w:shd w:val="clear" w:color="auto" w:fill="FFFFFF"/>
          </w:tcPr>
          <w:p w:rsidR="00B572FB" w:rsidRPr="00F24834" w:rsidRDefault="00B572FB" w:rsidP="00443582">
            <w:pPr>
              <w:jc w:val="center"/>
              <w:rPr>
                <w:rFonts w:eastAsia="Calibri"/>
                <w:sz w:val="26"/>
                <w:szCs w:val="26"/>
              </w:rPr>
            </w:pPr>
            <w:r w:rsidRPr="00F24834">
              <w:rPr>
                <w:rFonts w:eastAsia="Calibri"/>
                <w:sz w:val="26"/>
                <w:szCs w:val="26"/>
              </w:rPr>
              <w:t>Представление мультимедийной презентации</w:t>
            </w:r>
          </w:p>
        </w:tc>
      </w:tr>
      <w:tr w:rsidR="00B572FB" w:rsidRPr="00F24834" w:rsidTr="00443582">
        <w:trPr>
          <w:cantSplit/>
          <w:trHeight w:val="599"/>
        </w:trPr>
        <w:tc>
          <w:tcPr>
            <w:tcW w:w="1020" w:type="dxa"/>
          </w:tcPr>
          <w:p w:rsidR="00B572FB" w:rsidRPr="00F24834" w:rsidRDefault="00B572FB" w:rsidP="00443582">
            <w:pPr>
              <w:jc w:val="center"/>
              <w:rPr>
                <w:rFonts w:eastAsia="Calibri"/>
                <w:sz w:val="26"/>
                <w:szCs w:val="26"/>
              </w:rPr>
            </w:pPr>
            <w:r w:rsidRPr="00F24834">
              <w:rPr>
                <w:rFonts w:eastAsia="Calibri"/>
                <w:sz w:val="26"/>
                <w:szCs w:val="26"/>
              </w:rPr>
              <w:lastRenderedPageBreak/>
              <w:t>52</w:t>
            </w:r>
          </w:p>
        </w:tc>
        <w:tc>
          <w:tcPr>
            <w:tcW w:w="5343" w:type="dxa"/>
          </w:tcPr>
          <w:p w:rsidR="00B572FB" w:rsidRPr="00F24834" w:rsidRDefault="00B572FB" w:rsidP="00443582">
            <w:pPr>
              <w:rPr>
                <w:rFonts w:eastAsia="Calibri"/>
                <w:sz w:val="26"/>
                <w:szCs w:val="26"/>
              </w:rPr>
            </w:pPr>
            <w:r w:rsidRPr="00F24834">
              <w:rPr>
                <w:rFonts w:eastAsia="Calibri"/>
                <w:sz w:val="26"/>
                <w:szCs w:val="26"/>
              </w:rPr>
              <w:t>Подготовка и написание рефератов</w:t>
            </w:r>
          </w:p>
        </w:tc>
        <w:tc>
          <w:tcPr>
            <w:tcW w:w="3101" w:type="dxa"/>
            <w:shd w:val="clear" w:color="auto" w:fill="FFFFFF"/>
          </w:tcPr>
          <w:p w:rsidR="00B572FB" w:rsidRPr="00F24834" w:rsidRDefault="00B572FB" w:rsidP="00443582">
            <w:pPr>
              <w:jc w:val="center"/>
              <w:rPr>
                <w:rFonts w:eastAsia="Calibri"/>
                <w:sz w:val="26"/>
                <w:szCs w:val="26"/>
              </w:rPr>
            </w:pPr>
            <w:r w:rsidRPr="00F24834">
              <w:rPr>
                <w:rFonts w:eastAsia="Calibri"/>
                <w:sz w:val="26"/>
                <w:szCs w:val="26"/>
              </w:rPr>
              <w:t>Защита реферата</w:t>
            </w:r>
          </w:p>
        </w:tc>
      </w:tr>
    </w:tbl>
    <w:p w:rsidR="00B572FB" w:rsidRPr="00F24834" w:rsidRDefault="00B572FB" w:rsidP="00B572FB">
      <w:pPr>
        <w:pStyle w:val="aa"/>
        <w:spacing w:before="0" w:beforeAutospacing="0" w:after="0" w:afterAutospacing="0" w:line="276" w:lineRule="auto"/>
        <w:rPr>
          <w:b/>
          <w:bCs/>
          <w:sz w:val="26"/>
          <w:szCs w:val="26"/>
        </w:rPr>
      </w:pPr>
    </w:p>
    <w:p w:rsidR="00B572FB" w:rsidRPr="00F24834" w:rsidRDefault="00B572FB" w:rsidP="00B572FB">
      <w:pPr>
        <w:keepNext/>
        <w:jc w:val="center"/>
        <w:outlineLvl w:val="0"/>
        <w:rPr>
          <w:b/>
          <w:sz w:val="26"/>
          <w:szCs w:val="26"/>
        </w:rPr>
      </w:pPr>
      <w:bookmarkStart w:id="1" w:name="_Toc354667570"/>
      <w:r w:rsidRPr="00F24834">
        <w:rPr>
          <w:b/>
          <w:sz w:val="26"/>
          <w:szCs w:val="26"/>
        </w:rPr>
        <w:t>Методические рекомендации по работе с литературой</w:t>
      </w:r>
      <w:bookmarkEnd w:id="1"/>
      <w:r w:rsidRPr="00F24834">
        <w:rPr>
          <w:b/>
          <w:sz w:val="26"/>
          <w:szCs w:val="26"/>
        </w:rPr>
        <w:t>.</w:t>
      </w:r>
    </w:p>
    <w:p w:rsidR="00B572FB" w:rsidRPr="00F24834" w:rsidRDefault="00B572FB" w:rsidP="00B572FB">
      <w:pPr>
        <w:ind w:firstLine="709"/>
        <w:jc w:val="both"/>
        <w:rPr>
          <w:rFonts w:eastAsia="Calibri"/>
          <w:sz w:val="26"/>
          <w:szCs w:val="26"/>
        </w:rPr>
      </w:pPr>
      <w:r w:rsidRPr="00F24834">
        <w:rPr>
          <w:rFonts w:eastAsia="Calibri"/>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572FB" w:rsidRPr="00F24834" w:rsidRDefault="00B572FB" w:rsidP="00B572FB">
      <w:pPr>
        <w:ind w:firstLine="709"/>
        <w:jc w:val="both"/>
        <w:rPr>
          <w:rFonts w:eastAsia="Calibri"/>
          <w:sz w:val="26"/>
          <w:szCs w:val="26"/>
        </w:rPr>
      </w:pPr>
      <w:r w:rsidRPr="00F24834">
        <w:rPr>
          <w:rFonts w:eastAsia="Calibri"/>
          <w:sz w:val="26"/>
          <w:szCs w:val="26"/>
        </w:rPr>
        <w:t>Умение работать с литературой означает научиться осмысленно пользоваться источниками.</w:t>
      </w:r>
    </w:p>
    <w:p w:rsidR="00B572FB" w:rsidRPr="00F24834" w:rsidRDefault="00B572FB" w:rsidP="00B572FB">
      <w:pPr>
        <w:ind w:firstLine="709"/>
        <w:jc w:val="both"/>
        <w:rPr>
          <w:rFonts w:eastAsia="Calibri"/>
          <w:sz w:val="26"/>
          <w:szCs w:val="26"/>
        </w:rPr>
      </w:pPr>
      <w:r w:rsidRPr="00F24834">
        <w:rPr>
          <w:rFonts w:eastAsia="Calibri"/>
          <w:sz w:val="26"/>
          <w:szCs w:val="26"/>
        </w:rPr>
        <w:t>Существует несколько методов работы с литературой.</w:t>
      </w:r>
    </w:p>
    <w:p w:rsidR="00B572FB" w:rsidRPr="00F24834" w:rsidRDefault="00B572FB" w:rsidP="00B572FB">
      <w:pPr>
        <w:ind w:firstLine="709"/>
        <w:jc w:val="both"/>
        <w:rPr>
          <w:rFonts w:eastAsia="Calibri"/>
          <w:sz w:val="26"/>
          <w:szCs w:val="26"/>
        </w:rPr>
      </w:pPr>
      <w:r w:rsidRPr="00F24834">
        <w:rPr>
          <w:rFonts w:eastAsia="Calibri"/>
          <w:sz w:val="26"/>
          <w:szCs w:val="26"/>
        </w:rPr>
        <w:t xml:space="preserve">Один из них - самый известный - </w:t>
      </w:r>
      <w:r w:rsidRPr="00F24834">
        <w:rPr>
          <w:rFonts w:eastAsia="Calibri"/>
          <w:sz w:val="26"/>
          <w:szCs w:val="26"/>
          <w:u w:val="single"/>
        </w:rPr>
        <w:t>метод повторения</w:t>
      </w:r>
      <w:r w:rsidRPr="00F24834">
        <w:rPr>
          <w:rFonts w:eastAsia="Calibri"/>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572FB" w:rsidRPr="00F24834" w:rsidRDefault="00B572FB" w:rsidP="00B572FB">
      <w:pPr>
        <w:ind w:firstLine="709"/>
        <w:jc w:val="both"/>
        <w:rPr>
          <w:rFonts w:eastAsia="Calibri"/>
          <w:sz w:val="26"/>
          <w:szCs w:val="26"/>
        </w:rPr>
      </w:pPr>
      <w:r w:rsidRPr="00F24834">
        <w:rPr>
          <w:rFonts w:eastAsia="Calibri"/>
          <w:sz w:val="26"/>
          <w:szCs w:val="26"/>
        </w:rPr>
        <w:t xml:space="preserve">Наиболее эффективный метод - </w:t>
      </w:r>
      <w:r w:rsidRPr="00F24834">
        <w:rPr>
          <w:rFonts w:eastAsia="Calibri"/>
          <w:sz w:val="26"/>
          <w:szCs w:val="26"/>
          <w:u w:val="single"/>
        </w:rPr>
        <w:t>метод кодирования</w:t>
      </w:r>
      <w:r w:rsidRPr="00F24834">
        <w:rPr>
          <w:rFonts w:eastAsia="Calibri"/>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572FB" w:rsidRPr="00F24834" w:rsidRDefault="00B572FB" w:rsidP="00B572FB">
      <w:pPr>
        <w:ind w:firstLine="709"/>
        <w:jc w:val="both"/>
        <w:rPr>
          <w:rFonts w:eastAsia="Calibri"/>
          <w:sz w:val="26"/>
          <w:szCs w:val="26"/>
        </w:rPr>
      </w:pPr>
      <w:r w:rsidRPr="00F24834">
        <w:rPr>
          <w:rFonts w:eastAsia="Calibri"/>
          <w:sz w:val="26"/>
          <w:szCs w:val="26"/>
        </w:rPr>
        <w:t xml:space="preserve"> Для улучшения обработки информации очень важно устанавливать осмысленные связи, структурировать новые сведения.</w:t>
      </w:r>
    </w:p>
    <w:p w:rsidR="00B572FB" w:rsidRPr="00F24834" w:rsidRDefault="00B572FB" w:rsidP="00B572FB">
      <w:pPr>
        <w:ind w:firstLine="709"/>
        <w:jc w:val="both"/>
        <w:rPr>
          <w:rFonts w:eastAsia="Calibri"/>
          <w:sz w:val="26"/>
          <w:szCs w:val="26"/>
        </w:rPr>
      </w:pPr>
      <w:r w:rsidRPr="00F24834">
        <w:rPr>
          <w:rFonts w:eastAsia="Calibri"/>
          <w:sz w:val="26"/>
          <w:szCs w:val="26"/>
        </w:rPr>
        <w:t xml:space="preserve"> Изучение научной учебной и иной литературы требует ведения рабочих записей. </w:t>
      </w:r>
    </w:p>
    <w:p w:rsidR="00B572FB" w:rsidRPr="00F24834" w:rsidRDefault="00B572FB" w:rsidP="00B572FB">
      <w:pPr>
        <w:ind w:firstLine="709"/>
        <w:jc w:val="both"/>
        <w:rPr>
          <w:rFonts w:eastAsia="Calibri"/>
          <w:sz w:val="26"/>
          <w:szCs w:val="26"/>
        </w:rPr>
      </w:pPr>
      <w:r w:rsidRPr="00F24834">
        <w:rPr>
          <w:rFonts w:eastAsia="Calibri"/>
          <w:sz w:val="26"/>
          <w:szCs w:val="26"/>
        </w:rPr>
        <w:t>Форма записей может быть весьма разнообразной: простой или развернутый план, тезисы, цитаты, конспект.</w:t>
      </w:r>
    </w:p>
    <w:p w:rsidR="00B572FB" w:rsidRPr="00F24834" w:rsidRDefault="00B572FB" w:rsidP="00B572FB">
      <w:pPr>
        <w:ind w:firstLine="709"/>
        <w:jc w:val="both"/>
        <w:rPr>
          <w:rFonts w:eastAsia="Calibri"/>
          <w:sz w:val="26"/>
          <w:szCs w:val="26"/>
        </w:rPr>
      </w:pPr>
      <w:r w:rsidRPr="00F24834">
        <w:rPr>
          <w:rFonts w:eastAsia="Calibri"/>
          <w:b/>
          <w:sz w:val="26"/>
          <w:szCs w:val="26"/>
        </w:rPr>
        <w:t>План</w:t>
      </w:r>
      <w:r w:rsidRPr="00F24834">
        <w:rPr>
          <w:rFonts w:eastAsia="Calibri"/>
          <w:sz w:val="26"/>
          <w:szCs w:val="26"/>
        </w:rPr>
        <w:t xml:space="preserve">  - первооснова, каркас какой- либо письменной работы, определяющие последовательность изложения материала.</w:t>
      </w:r>
    </w:p>
    <w:p w:rsidR="00B572FB" w:rsidRPr="00F24834" w:rsidRDefault="00B572FB" w:rsidP="00B572FB">
      <w:pPr>
        <w:ind w:firstLine="709"/>
        <w:jc w:val="both"/>
        <w:rPr>
          <w:rFonts w:eastAsia="Calibri"/>
          <w:sz w:val="26"/>
          <w:szCs w:val="26"/>
        </w:rPr>
      </w:pPr>
      <w:r w:rsidRPr="00F24834">
        <w:rPr>
          <w:rFonts w:eastAsia="Calibri"/>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572FB" w:rsidRPr="00F24834" w:rsidRDefault="00B572FB" w:rsidP="00B572FB">
      <w:pPr>
        <w:ind w:firstLine="709"/>
        <w:jc w:val="both"/>
        <w:rPr>
          <w:rFonts w:eastAsia="Calibri"/>
          <w:sz w:val="26"/>
          <w:szCs w:val="26"/>
        </w:rPr>
      </w:pPr>
      <w:r w:rsidRPr="00F24834">
        <w:rPr>
          <w:rFonts w:eastAsia="Calibri"/>
          <w:sz w:val="26"/>
          <w:szCs w:val="26"/>
        </w:rPr>
        <w:t>Преимущество плана состоит в следующем.</w:t>
      </w:r>
    </w:p>
    <w:p w:rsidR="00B572FB" w:rsidRPr="00F24834" w:rsidRDefault="00B572FB" w:rsidP="00B572FB">
      <w:pPr>
        <w:ind w:firstLine="709"/>
        <w:jc w:val="both"/>
        <w:rPr>
          <w:rFonts w:eastAsia="Calibri"/>
          <w:sz w:val="26"/>
          <w:szCs w:val="26"/>
        </w:rPr>
      </w:pPr>
      <w:r w:rsidRPr="00F24834">
        <w:rPr>
          <w:rFonts w:eastAsia="Calibri"/>
          <w:i/>
          <w:sz w:val="26"/>
          <w:szCs w:val="26"/>
        </w:rPr>
        <w:t>Во-первых</w:t>
      </w:r>
      <w:r w:rsidRPr="00F24834">
        <w:rPr>
          <w:rFonts w:eastAsia="Calibri"/>
          <w:sz w:val="26"/>
          <w:szCs w:val="26"/>
        </w:rPr>
        <w:t>,  план позволяет наилучшим образом уяснить логику мысли автора, упрощает понимание главных моментов произведения.</w:t>
      </w:r>
    </w:p>
    <w:p w:rsidR="00B572FB" w:rsidRPr="00F24834" w:rsidRDefault="00B572FB" w:rsidP="00B572FB">
      <w:pPr>
        <w:ind w:firstLine="709"/>
        <w:jc w:val="both"/>
        <w:rPr>
          <w:rFonts w:eastAsia="Calibri"/>
          <w:sz w:val="26"/>
          <w:szCs w:val="26"/>
        </w:rPr>
      </w:pPr>
      <w:r w:rsidRPr="00F24834">
        <w:rPr>
          <w:rFonts w:eastAsia="Calibri"/>
          <w:i/>
          <w:sz w:val="26"/>
          <w:szCs w:val="26"/>
        </w:rPr>
        <w:t>Во-вторых</w:t>
      </w:r>
      <w:r w:rsidRPr="00F24834">
        <w:rPr>
          <w:rFonts w:eastAsia="Calibri"/>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572FB" w:rsidRPr="00F24834" w:rsidRDefault="00B572FB" w:rsidP="00B572FB">
      <w:pPr>
        <w:ind w:firstLine="709"/>
        <w:jc w:val="both"/>
        <w:rPr>
          <w:rFonts w:eastAsia="Calibri"/>
          <w:sz w:val="26"/>
          <w:szCs w:val="26"/>
        </w:rPr>
      </w:pPr>
      <w:r w:rsidRPr="00F24834">
        <w:rPr>
          <w:rFonts w:eastAsia="Calibri"/>
          <w:i/>
          <w:sz w:val="26"/>
          <w:szCs w:val="26"/>
        </w:rPr>
        <w:t>В-третьих</w:t>
      </w:r>
      <w:r w:rsidRPr="00F24834">
        <w:rPr>
          <w:rFonts w:eastAsia="Calibri"/>
          <w:sz w:val="26"/>
          <w:szCs w:val="26"/>
        </w:rPr>
        <w:t>, план позволяет – при последующем возвращении к нему – быстрее обычного вспомнить прочитанное.</w:t>
      </w:r>
    </w:p>
    <w:p w:rsidR="00B572FB" w:rsidRPr="00F24834" w:rsidRDefault="00B572FB" w:rsidP="00B572FB">
      <w:pPr>
        <w:ind w:firstLine="709"/>
        <w:jc w:val="both"/>
        <w:rPr>
          <w:rFonts w:eastAsia="Calibri"/>
          <w:sz w:val="26"/>
          <w:szCs w:val="26"/>
        </w:rPr>
      </w:pPr>
      <w:r w:rsidRPr="00F24834">
        <w:rPr>
          <w:rFonts w:eastAsia="Calibri"/>
          <w:i/>
          <w:sz w:val="26"/>
          <w:szCs w:val="26"/>
        </w:rPr>
        <w:t>В-четвертых</w:t>
      </w:r>
      <w:r w:rsidRPr="00F24834">
        <w:rPr>
          <w:rFonts w:eastAsia="Calibri"/>
          <w:sz w:val="26"/>
          <w:szCs w:val="26"/>
        </w:rPr>
        <w:t>, С помощью плана гораздо удобнее отыскивать в источнике  нужные места, факты, цитаты и т.д.</w:t>
      </w:r>
    </w:p>
    <w:p w:rsidR="00B572FB" w:rsidRPr="00F24834" w:rsidRDefault="00B572FB" w:rsidP="00B572FB">
      <w:pPr>
        <w:ind w:firstLine="709"/>
        <w:jc w:val="both"/>
        <w:rPr>
          <w:rFonts w:eastAsia="Calibri"/>
          <w:sz w:val="26"/>
          <w:szCs w:val="26"/>
        </w:rPr>
      </w:pPr>
      <w:r w:rsidRPr="00F24834">
        <w:rPr>
          <w:rFonts w:eastAsia="Calibri"/>
          <w:sz w:val="26"/>
          <w:szCs w:val="26"/>
          <w:u w:val="single"/>
        </w:rPr>
        <w:t>Выписки</w:t>
      </w:r>
      <w:r w:rsidRPr="00F24834">
        <w:rPr>
          <w:rFonts w:eastAsia="Calibri"/>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572FB" w:rsidRPr="00F24834" w:rsidRDefault="00B572FB" w:rsidP="00B572FB">
      <w:pPr>
        <w:ind w:firstLine="709"/>
        <w:jc w:val="both"/>
        <w:rPr>
          <w:rFonts w:eastAsia="Calibri"/>
          <w:sz w:val="26"/>
          <w:szCs w:val="26"/>
        </w:rPr>
      </w:pPr>
      <w:r w:rsidRPr="00F24834">
        <w:rPr>
          <w:rFonts w:eastAsia="Calibri"/>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572FB" w:rsidRPr="00F24834" w:rsidRDefault="00B572FB" w:rsidP="00B572FB">
      <w:pPr>
        <w:ind w:firstLine="709"/>
        <w:jc w:val="both"/>
        <w:rPr>
          <w:rFonts w:eastAsia="Calibri"/>
          <w:sz w:val="26"/>
          <w:szCs w:val="26"/>
        </w:rPr>
      </w:pPr>
      <w:r w:rsidRPr="00F24834">
        <w:rPr>
          <w:rFonts w:eastAsia="Calibri"/>
          <w:sz w:val="26"/>
          <w:szCs w:val="26"/>
          <w:u w:val="single"/>
        </w:rPr>
        <w:t>Тезисы</w:t>
      </w:r>
      <w:r w:rsidRPr="00F24834">
        <w:rPr>
          <w:rFonts w:eastAsia="Calibri"/>
          <w:sz w:val="26"/>
          <w:szCs w:val="26"/>
        </w:rPr>
        <w:t xml:space="preserve"> – сжатое изложение содержания изученного материала в утвердительной </w:t>
      </w:r>
      <w:r w:rsidRPr="00F24834">
        <w:rPr>
          <w:rFonts w:eastAsia="Calibri"/>
          <w:sz w:val="26"/>
          <w:szCs w:val="26"/>
        </w:rPr>
        <w:lastRenderedPageBreak/>
        <w:t>(реже опровергающей) форме.</w:t>
      </w:r>
    </w:p>
    <w:p w:rsidR="00B572FB" w:rsidRPr="00F24834" w:rsidRDefault="00B572FB" w:rsidP="00B572FB">
      <w:pPr>
        <w:ind w:firstLine="709"/>
        <w:jc w:val="both"/>
        <w:rPr>
          <w:rFonts w:eastAsia="Calibri"/>
          <w:sz w:val="26"/>
          <w:szCs w:val="26"/>
        </w:rPr>
      </w:pPr>
      <w:r w:rsidRPr="00F24834">
        <w:rPr>
          <w:rFonts w:eastAsia="Calibri"/>
          <w:sz w:val="26"/>
          <w:szCs w:val="26"/>
        </w:rPr>
        <w:t xml:space="preserve">Отличие тезисов от обычных выписок состоит в следующем. </w:t>
      </w:r>
      <w:r w:rsidRPr="00F24834">
        <w:rPr>
          <w:rFonts w:eastAsia="Calibri"/>
          <w:i/>
          <w:sz w:val="26"/>
          <w:szCs w:val="26"/>
        </w:rPr>
        <w:t>Во-первых</w:t>
      </w:r>
      <w:r w:rsidRPr="00F24834">
        <w:rPr>
          <w:rFonts w:eastAsia="Calibri"/>
          <w:sz w:val="26"/>
          <w:szCs w:val="26"/>
        </w:rPr>
        <w:t xml:space="preserve">, тезисам присуща значительно более высокая степень концентрации материала.  </w:t>
      </w:r>
      <w:r w:rsidRPr="00F24834">
        <w:rPr>
          <w:rFonts w:eastAsia="Calibri"/>
          <w:i/>
          <w:sz w:val="26"/>
          <w:szCs w:val="26"/>
        </w:rPr>
        <w:t>Во-вторых</w:t>
      </w:r>
      <w:r w:rsidRPr="00F24834">
        <w:rPr>
          <w:rFonts w:eastAsia="Calibri"/>
          <w:sz w:val="26"/>
          <w:szCs w:val="26"/>
        </w:rPr>
        <w:t xml:space="preserve">, в тезисах отмечается преобладание выводов над общими рассуждениями. </w:t>
      </w:r>
      <w:r w:rsidRPr="00F24834">
        <w:rPr>
          <w:rFonts w:eastAsia="Calibri"/>
          <w:i/>
          <w:sz w:val="26"/>
          <w:szCs w:val="26"/>
        </w:rPr>
        <w:t>В-третьих</w:t>
      </w:r>
      <w:r w:rsidRPr="00F24834">
        <w:rPr>
          <w:rFonts w:eastAsia="Calibri"/>
          <w:sz w:val="26"/>
          <w:szCs w:val="26"/>
        </w:rPr>
        <w:t>, чаще всего тезисы записываются близко к оригинальному тексту, т.е. без использования прямого цитирования.</w:t>
      </w:r>
    </w:p>
    <w:p w:rsidR="00B572FB" w:rsidRPr="00F24834" w:rsidRDefault="00B572FB" w:rsidP="00B572FB">
      <w:pPr>
        <w:ind w:firstLine="709"/>
        <w:jc w:val="both"/>
        <w:rPr>
          <w:rFonts w:eastAsia="Calibri"/>
          <w:sz w:val="26"/>
          <w:szCs w:val="26"/>
        </w:rPr>
      </w:pPr>
      <w:r w:rsidRPr="00F24834">
        <w:rPr>
          <w:rFonts w:eastAsia="Calibri"/>
          <w:sz w:val="26"/>
          <w:szCs w:val="26"/>
          <w:u w:val="single"/>
        </w:rPr>
        <w:t>Аннотация</w:t>
      </w:r>
      <w:r w:rsidRPr="00F24834">
        <w:rPr>
          <w:rFonts w:eastAsia="Calibri"/>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572FB" w:rsidRPr="00F24834" w:rsidRDefault="00B572FB" w:rsidP="00B572FB">
      <w:pPr>
        <w:ind w:firstLine="709"/>
        <w:jc w:val="both"/>
        <w:rPr>
          <w:rFonts w:eastAsia="Calibri"/>
          <w:sz w:val="26"/>
          <w:szCs w:val="26"/>
        </w:rPr>
      </w:pPr>
      <w:r w:rsidRPr="00F24834">
        <w:rPr>
          <w:rFonts w:eastAsia="Calibri"/>
          <w:sz w:val="26"/>
          <w:szCs w:val="26"/>
          <w:u w:val="single"/>
        </w:rPr>
        <w:t xml:space="preserve">Резюме </w:t>
      </w:r>
      <w:r w:rsidRPr="00F24834">
        <w:rPr>
          <w:rFonts w:eastAsia="Calibri"/>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572FB" w:rsidRPr="00F24834" w:rsidRDefault="00B572FB" w:rsidP="00B572FB">
      <w:pPr>
        <w:ind w:firstLine="709"/>
        <w:jc w:val="both"/>
        <w:rPr>
          <w:rFonts w:eastAsia="Calibri"/>
          <w:sz w:val="26"/>
          <w:szCs w:val="26"/>
        </w:rPr>
      </w:pPr>
      <w:r w:rsidRPr="00F24834">
        <w:rPr>
          <w:rFonts w:eastAsia="Calibri"/>
          <w:sz w:val="26"/>
          <w:szCs w:val="26"/>
          <w:u w:val="single"/>
        </w:rPr>
        <w:t>Конспект</w:t>
      </w:r>
      <w:r w:rsidRPr="00F24834">
        <w:rPr>
          <w:rFonts w:eastAsia="Calibri"/>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B572FB" w:rsidRPr="00F24834" w:rsidRDefault="00B572FB" w:rsidP="00B572FB">
      <w:pPr>
        <w:keepNext/>
        <w:keepLines/>
        <w:ind w:firstLine="709"/>
        <w:jc w:val="center"/>
        <w:outlineLvl w:val="2"/>
        <w:rPr>
          <w:b/>
          <w:bCs/>
          <w:sz w:val="26"/>
          <w:szCs w:val="26"/>
        </w:rPr>
      </w:pPr>
      <w:bookmarkStart w:id="5" w:name="_Toc354667572"/>
      <w:bookmarkStart w:id="6" w:name="_Toc341102555"/>
      <w:bookmarkStart w:id="7" w:name="_Toc341106313"/>
      <w:bookmarkEnd w:id="2"/>
      <w:r w:rsidRPr="00F24834">
        <w:rPr>
          <w:b/>
          <w:bCs/>
          <w:sz w:val="26"/>
          <w:szCs w:val="26"/>
        </w:rPr>
        <w:t>Методические рекомендации по подготовке доклада</w:t>
      </w:r>
      <w:bookmarkEnd w:id="5"/>
    </w:p>
    <w:p w:rsidR="00B572FB" w:rsidRPr="00F24834" w:rsidRDefault="00B572FB" w:rsidP="00B572FB">
      <w:pPr>
        <w:adjustRightInd w:val="0"/>
        <w:ind w:firstLine="709"/>
        <w:jc w:val="both"/>
        <w:rPr>
          <w:rFonts w:eastAsia="Calibri"/>
          <w:sz w:val="26"/>
          <w:szCs w:val="26"/>
        </w:rPr>
      </w:pPr>
      <w:r w:rsidRPr="00F24834">
        <w:rPr>
          <w:rFonts w:eastAsia="Calibri"/>
          <w:b/>
          <w:bCs/>
          <w:sz w:val="26"/>
          <w:szCs w:val="26"/>
        </w:rPr>
        <w:t xml:space="preserve">Доклад </w:t>
      </w:r>
      <w:r w:rsidRPr="00F24834">
        <w:rPr>
          <w:rFonts w:eastAsia="Calibri"/>
          <w:sz w:val="26"/>
          <w:szCs w:val="26"/>
        </w:rPr>
        <w:t>– публичное сообщение, представляющее собой развёрнутое изложение определённой темы.</w:t>
      </w:r>
    </w:p>
    <w:p w:rsidR="00B572FB" w:rsidRPr="00F24834" w:rsidRDefault="00B572FB" w:rsidP="00B572FB">
      <w:pPr>
        <w:adjustRightInd w:val="0"/>
        <w:ind w:firstLine="709"/>
        <w:jc w:val="both"/>
        <w:rPr>
          <w:rFonts w:eastAsia="Calibri"/>
          <w:b/>
          <w:bCs/>
          <w:sz w:val="26"/>
          <w:szCs w:val="26"/>
        </w:rPr>
      </w:pPr>
      <w:r w:rsidRPr="00F24834">
        <w:rPr>
          <w:rFonts w:eastAsia="Calibri"/>
          <w:b/>
          <w:bCs/>
          <w:sz w:val="26"/>
          <w:szCs w:val="26"/>
        </w:rPr>
        <w:t>Этапы подготовки доклада:</w:t>
      </w:r>
    </w:p>
    <w:p w:rsidR="00B572FB" w:rsidRPr="00F24834" w:rsidRDefault="00B572FB" w:rsidP="00B572FB">
      <w:pPr>
        <w:adjustRightInd w:val="0"/>
        <w:ind w:firstLine="709"/>
        <w:jc w:val="both"/>
        <w:rPr>
          <w:rFonts w:eastAsia="Calibri"/>
          <w:sz w:val="26"/>
          <w:szCs w:val="26"/>
        </w:rPr>
      </w:pPr>
      <w:r w:rsidRPr="00F24834">
        <w:rPr>
          <w:rFonts w:eastAsia="Calibri"/>
          <w:sz w:val="26"/>
          <w:szCs w:val="26"/>
        </w:rPr>
        <w:t>1. Определение цели доклада.</w:t>
      </w:r>
    </w:p>
    <w:p w:rsidR="00B572FB" w:rsidRPr="00F24834" w:rsidRDefault="00B572FB" w:rsidP="00B572FB">
      <w:pPr>
        <w:adjustRightInd w:val="0"/>
        <w:ind w:firstLine="709"/>
        <w:jc w:val="both"/>
        <w:rPr>
          <w:rFonts w:eastAsia="Calibri"/>
          <w:sz w:val="26"/>
          <w:szCs w:val="26"/>
        </w:rPr>
      </w:pPr>
      <w:r w:rsidRPr="00F24834">
        <w:rPr>
          <w:rFonts w:eastAsia="Calibri"/>
          <w:sz w:val="26"/>
          <w:szCs w:val="26"/>
        </w:rPr>
        <w:t>2. Подбор необходимого материала, определяющего содержание доклада.</w:t>
      </w:r>
    </w:p>
    <w:p w:rsidR="00B572FB" w:rsidRPr="00F24834" w:rsidRDefault="00B572FB" w:rsidP="00B572FB">
      <w:pPr>
        <w:adjustRightInd w:val="0"/>
        <w:ind w:firstLine="709"/>
        <w:jc w:val="both"/>
        <w:rPr>
          <w:rFonts w:eastAsia="Calibri"/>
          <w:sz w:val="26"/>
          <w:szCs w:val="26"/>
        </w:rPr>
      </w:pPr>
      <w:r w:rsidRPr="00F24834">
        <w:rPr>
          <w:rFonts w:eastAsia="Calibri"/>
          <w:sz w:val="26"/>
          <w:szCs w:val="26"/>
        </w:rPr>
        <w:t>3. Составление плана доклада, распределение собранного материала в необходимой логической последовательности.</w:t>
      </w:r>
    </w:p>
    <w:p w:rsidR="00B572FB" w:rsidRPr="00F24834" w:rsidRDefault="00B572FB" w:rsidP="00B572FB">
      <w:pPr>
        <w:adjustRightInd w:val="0"/>
        <w:ind w:firstLine="709"/>
        <w:jc w:val="both"/>
        <w:rPr>
          <w:rFonts w:eastAsia="Calibri"/>
          <w:sz w:val="26"/>
          <w:szCs w:val="26"/>
        </w:rPr>
      </w:pPr>
      <w:r w:rsidRPr="00F24834">
        <w:rPr>
          <w:rFonts w:eastAsia="Calibri"/>
          <w:sz w:val="26"/>
          <w:szCs w:val="26"/>
        </w:rPr>
        <w:t>4. Общее знакомство с литературой и выделение среди источников главного.</w:t>
      </w:r>
    </w:p>
    <w:p w:rsidR="00B572FB" w:rsidRPr="00F24834" w:rsidRDefault="00B572FB" w:rsidP="00B572FB">
      <w:pPr>
        <w:adjustRightInd w:val="0"/>
        <w:ind w:firstLine="709"/>
        <w:jc w:val="both"/>
        <w:rPr>
          <w:rFonts w:eastAsia="Calibri"/>
          <w:sz w:val="26"/>
          <w:szCs w:val="26"/>
        </w:rPr>
      </w:pPr>
      <w:r w:rsidRPr="00F24834">
        <w:rPr>
          <w:rFonts w:eastAsia="Calibri"/>
          <w:sz w:val="26"/>
          <w:szCs w:val="26"/>
        </w:rPr>
        <w:t>5. Уточнение плана, отбор материала к каждому пункту плана.</w:t>
      </w:r>
    </w:p>
    <w:p w:rsidR="00B572FB" w:rsidRPr="00F24834" w:rsidRDefault="00B572FB" w:rsidP="00B572FB">
      <w:pPr>
        <w:adjustRightInd w:val="0"/>
        <w:ind w:firstLine="709"/>
        <w:jc w:val="both"/>
        <w:rPr>
          <w:rFonts w:eastAsia="Calibri"/>
          <w:sz w:val="26"/>
          <w:szCs w:val="26"/>
        </w:rPr>
      </w:pPr>
      <w:r w:rsidRPr="00F24834">
        <w:rPr>
          <w:rFonts w:eastAsia="Calibri"/>
          <w:sz w:val="26"/>
          <w:szCs w:val="26"/>
        </w:rPr>
        <w:t>6. Композиционное оформление доклада.</w:t>
      </w:r>
    </w:p>
    <w:p w:rsidR="00B572FB" w:rsidRPr="00F24834" w:rsidRDefault="00B572FB" w:rsidP="00B572FB">
      <w:pPr>
        <w:adjustRightInd w:val="0"/>
        <w:ind w:firstLine="709"/>
        <w:jc w:val="both"/>
        <w:rPr>
          <w:rFonts w:eastAsia="Calibri"/>
          <w:sz w:val="26"/>
          <w:szCs w:val="26"/>
        </w:rPr>
      </w:pPr>
      <w:r w:rsidRPr="00F24834">
        <w:rPr>
          <w:rFonts w:eastAsia="Calibri"/>
          <w:sz w:val="26"/>
          <w:szCs w:val="26"/>
        </w:rPr>
        <w:t>7. Заучивание, запоминание текста доклада, подготовки тезисов выступления.</w:t>
      </w:r>
    </w:p>
    <w:p w:rsidR="00B572FB" w:rsidRPr="00F24834" w:rsidRDefault="00B572FB" w:rsidP="00B572FB">
      <w:pPr>
        <w:adjustRightInd w:val="0"/>
        <w:ind w:firstLine="709"/>
        <w:jc w:val="both"/>
        <w:rPr>
          <w:rFonts w:eastAsia="Calibri"/>
          <w:sz w:val="26"/>
          <w:szCs w:val="26"/>
        </w:rPr>
      </w:pPr>
      <w:r w:rsidRPr="00F24834">
        <w:rPr>
          <w:rFonts w:eastAsia="Calibri"/>
          <w:sz w:val="26"/>
          <w:szCs w:val="26"/>
        </w:rPr>
        <w:t>8. Выступление с докладом.</w:t>
      </w:r>
    </w:p>
    <w:p w:rsidR="00B572FB" w:rsidRPr="00F24834" w:rsidRDefault="00B572FB" w:rsidP="00B572FB">
      <w:pPr>
        <w:adjustRightInd w:val="0"/>
        <w:ind w:firstLine="709"/>
        <w:jc w:val="both"/>
        <w:rPr>
          <w:rFonts w:eastAsia="Calibri"/>
          <w:sz w:val="26"/>
          <w:szCs w:val="26"/>
        </w:rPr>
      </w:pPr>
      <w:r w:rsidRPr="00F24834">
        <w:rPr>
          <w:rFonts w:eastAsia="Calibri"/>
          <w:sz w:val="26"/>
          <w:szCs w:val="26"/>
        </w:rPr>
        <w:t>9. Обсуждение доклада.</w:t>
      </w:r>
    </w:p>
    <w:p w:rsidR="00B572FB" w:rsidRPr="00F24834" w:rsidRDefault="00B572FB" w:rsidP="00B572FB">
      <w:pPr>
        <w:adjustRightInd w:val="0"/>
        <w:ind w:firstLine="709"/>
        <w:jc w:val="both"/>
        <w:rPr>
          <w:rFonts w:eastAsia="Calibri"/>
          <w:sz w:val="26"/>
          <w:szCs w:val="26"/>
        </w:rPr>
      </w:pPr>
      <w:r w:rsidRPr="00F24834">
        <w:rPr>
          <w:rFonts w:eastAsia="Calibri"/>
          <w:sz w:val="26"/>
          <w:szCs w:val="26"/>
        </w:rPr>
        <w:t>10. Оценивание доклада</w:t>
      </w:r>
    </w:p>
    <w:p w:rsidR="00B572FB" w:rsidRPr="00F24834" w:rsidRDefault="00B572FB" w:rsidP="00B572FB">
      <w:pPr>
        <w:adjustRightInd w:val="0"/>
        <w:ind w:firstLine="709"/>
        <w:jc w:val="both"/>
        <w:rPr>
          <w:rFonts w:eastAsia="Calibri"/>
          <w:sz w:val="26"/>
          <w:szCs w:val="26"/>
        </w:rPr>
      </w:pPr>
      <w:r w:rsidRPr="00F24834">
        <w:rPr>
          <w:rFonts w:eastAsia="Calibri"/>
          <w:b/>
          <w:bCs/>
          <w:sz w:val="26"/>
          <w:szCs w:val="26"/>
        </w:rPr>
        <w:t xml:space="preserve">Композиционное оформление доклада </w:t>
      </w:r>
      <w:r w:rsidRPr="00F24834">
        <w:rPr>
          <w:rFonts w:eastAsia="Calibri"/>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572FB" w:rsidRPr="00F24834" w:rsidRDefault="00B572FB" w:rsidP="00B572FB">
      <w:pPr>
        <w:adjustRightInd w:val="0"/>
        <w:ind w:firstLine="709"/>
        <w:jc w:val="both"/>
        <w:rPr>
          <w:rFonts w:eastAsia="Calibri"/>
          <w:sz w:val="26"/>
          <w:szCs w:val="26"/>
        </w:rPr>
      </w:pPr>
      <w:r w:rsidRPr="00F24834">
        <w:rPr>
          <w:rFonts w:eastAsia="Calibri"/>
          <w:b/>
          <w:bCs/>
          <w:sz w:val="26"/>
          <w:szCs w:val="26"/>
        </w:rPr>
        <w:t xml:space="preserve">Вступление </w:t>
      </w:r>
      <w:r w:rsidRPr="00F24834">
        <w:rPr>
          <w:rFonts w:eastAsia="Calibri"/>
          <w:sz w:val="26"/>
          <w:szCs w:val="26"/>
        </w:rPr>
        <w:t>помогает обеспечить успех выступления по любой тематике.</w:t>
      </w:r>
    </w:p>
    <w:p w:rsidR="00B572FB" w:rsidRPr="00F24834" w:rsidRDefault="00B572FB" w:rsidP="00B572FB">
      <w:pPr>
        <w:adjustRightInd w:val="0"/>
        <w:ind w:firstLine="709"/>
        <w:jc w:val="both"/>
        <w:rPr>
          <w:rFonts w:eastAsia="Calibri"/>
          <w:sz w:val="26"/>
          <w:szCs w:val="26"/>
        </w:rPr>
      </w:pPr>
      <w:r w:rsidRPr="00F24834">
        <w:rPr>
          <w:rFonts w:eastAsia="Calibri"/>
          <w:sz w:val="26"/>
          <w:szCs w:val="26"/>
        </w:rPr>
        <w:t>Вступление должно содержать:</w:t>
      </w:r>
    </w:p>
    <w:p w:rsidR="00B572FB" w:rsidRPr="00F24834" w:rsidRDefault="00B572FB" w:rsidP="00B572FB">
      <w:pPr>
        <w:widowControl/>
        <w:numPr>
          <w:ilvl w:val="0"/>
          <w:numId w:val="21"/>
        </w:numPr>
        <w:adjustRightInd w:val="0"/>
        <w:ind w:left="0" w:firstLine="709"/>
        <w:contextualSpacing/>
        <w:jc w:val="both"/>
        <w:rPr>
          <w:rFonts w:eastAsia="Calibri"/>
          <w:sz w:val="26"/>
          <w:szCs w:val="26"/>
        </w:rPr>
      </w:pPr>
      <w:r w:rsidRPr="00F24834">
        <w:rPr>
          <w:rFonts w:eastAsia="Calibri"/>
          <w:sz w:val="26"/>
          <w:szCs w:val="26"/>
        </w:rPr>
        <w:t>название доклада;</w:t>
      </w:r>
    </w:p>
    <w:p w:rsidR="00B572FB" w:rsidRPr="00F24834" w:rsidRDefault="00B572FB" w:rsidP="00B572FB">
      <w:pPr>
        <w:widowControl/>
        <w:numPr>
          <w:ilvl w:val="0"/>
          <w:numId w:val="20"/>
        </w:numPr>
        <w:adjustRightInd w:val="0"/>
        <w:ind w:left="0" w:firstLine="709"/>
        <w:contextualSpacing/>
        <w:jc w:val="both"/>
        <w:rPr>
          <w:rFonts w:eastAsia="Calibri"/>
          <w:sz w:val="26"/>
          <w:szCs w:val="26"/>
        </w:rPr>
      </w:pPr>
      <w:r w:rsidRPr="00F24834">
        <w:rPr>
          <w:rFonts w:eastAsia="Calibri"/>
          <w:sz w:val="26"/>
          <w:szCs w:val="26"/>
        </w:rPr>
        <w:t>сообщение основной идеи;</w:t>
      </w:r>
    </w:p>
    <w:p w:rsidR="00B572FB" w:rsidRPr="00F24834" w:rsidRDefault="00B572FB" w:rsidP="00B572FB">
      <w:pPr>
        <w:widowControl/>
        <w:numPr>
          <w:ilvl w:val="0"/>
          <w:numId w:val="20"/>
        </w:numPr>
        <w:adjustRightInd w:val="0"/>
        <w:ind w:left="0" w:firstLine="709"/>
        <w:contextualSpacing/>
        <w:jc w:val="both"/>
        <w:rPr>
          <w:rFonts w:eastAsia="Calibri"/>
          <w:sz w:val="26"/>
          <w:szCs w:val="26"/>
        </w:rPr>
      </w:pPr>
      <w:r w:rsidRPr="00F24834">
        <w:rPr>
          <w:rFonts w:eastAsia="Calibri"/>
          <w:sz w:val="26"/>
          <w:szCs w:val="26"/>
        </w:rPr>
        <w:t>современную оценку предмета изложения;</w:t>
      </w:r>
    </w:p>
    <w:p w:rsidR="00B572FB" w:rsidRPr="00F24834" w:rsidRDefault="00B572FB" w:rsidP="00B572FB">
      <w:pPr>
        <w:widowControl/>
        <w:numPr>
          <w:ilvl w:val="0"/>
          <w:numId w:val="20"/>
        </w:numPr>
        <w:adjustRightInd w:val="0"/>
        <w:ind w:left="0" w:firstLine="709"/>
        <w:contextualSpacing/>
        <w:jc w:val="both"/>
        <w:rPr>
          <w:rFonts w:eastAsia="Calibri"/>
          <w:sz w:val="26"/>
          <w:szCs w:val="26"/>
        </w:rPr>
      </w:pPr>
      <w:r w:rsidRPr="00F24834">
        <w:rPr>
          <w:rFonts w:eastAsia="Calibri"/>
          <w:sz w:val="26"/>
          <w:szCs w:val="26"/>
        </w:rPr>
        <w:t>краткое перечисление рассматриваемых вопросов;</w:t>
      </w:r>
    </w:p>
    <w:p w:rsidR="00B572FB" w:rsidRPr="00F24834" w:rsidRDefault="00B572FB" w:rsidP="00B572FB">
      <w:pPr>
        <w:widowControl/>
        <w:numPr>
          <w:ilvl w:val="0"/>
          <w:numId w:val="20"/>
        </w:numPr>
        <w:adjustRightInd w:val="0"/>
        <w:ind w:left="0" w:firstLine="709"/>
        <w:contextualSpacing/>
        <w:jc w:val="both"/>
        <w:rPr>
          <w:rFonts w:eastAsia="Calibri"/>
          <w:sz w:val="26"/>
          <w:szCs w:val="26"/>
        </w:rPr>
      </w:pPr>
      <w:r w:rsidRPr="00F24834">
        <w:rPr>
          <w:rFonts w:eastAsia="Calibri"/>
          <w:sz w:val="26"/>
          <w:szCs w:val="26"/>
        </w:rPr>
        <w:t>интересную для слушателей форму изложения;</w:t>
      </w:r>
    </w:p>
    <w:p w:rsidR="00B572FB" w:rsidRPr="00F24834" w:rsidRDefault="00B572FB" w:rsidP="00B572FB">
      <w:pPr>
        <w:widowControl/>
        <w:numPr>
          <w:ilvl w:val="0"/>
          <w:numId w:val="20"/>
        </w:numPr>
        <w:adjustRightInd w:val="0"/>
        <w:ind w:left="0" w:firstLine="709"/>
        <w:contextualSpacing/>
        <w:jc w:val="both"/>
        <w:rPr>
          <w:rFonts w:eastAsia="Calibri"/>
          <w:sz w:val="26"/>
          <w:szCs w:val="26"/>
        </w:rPr>
      </w:pPr>
      <w:r w:rsidRPr="00F24834">
        <w:rPr>
          <w:rFonts w:eastAsia="Calibri"/>
          <w:sz w:val="26"/>
          <w:szCs w:val="26"/>
        </w:rPr>
        <w:t>акцентирование оригинальности подхода.</w:t>
      </w:r>
    </w:p>
    <w:p w:rsidR="00B572FB" w:rsidRPr="00F24834" w:rsidRDefault="00B572FB" w:rsidP="00B572FB">
      <w:pPr>
        <w:adjustRightInd w:val="0"/>
        <w:ind w:firstLine="709"/>
        <w:jc w:val="both"/>
        <w:rPr>
          <w:rFonts w:eastAsia="Calibri"/>
          <w:sz w:val="26"/>
          <w:szCs w:val="26"/>
        </w:rPr>
      </w:pPr>
      <w:r w:rsidRPr="00F24834">
        <w:rPr>
          <w:rFonts w:eastAsia="Calibri"/>
          <w:sz w:val="26"/>
          <w:szCs w:val="26"/>
        </w:rPr>
        <w:lastRenderedPageBreak/>
        <w:t>Выступление состоит из следующих частей:</w:t>
      </w:r>
    </w:p>
    <w:p w:rsidR="00B572FB" w:rsidRPr="00F24834" w:rsidRDefault="00B572FB" w:rsidP="00B572FB">
      <w:pPr>
        <w:adjustRightInd w:val="0"/>
        <w:ind w:firstLine="709"/>
        <w:jc w:val="both"/>
        <w:rPr>
          <w:rFonts w:eastAsia="Calibri"/>
          <w:sz w:val="26"/>
          <w:szCs w:val="26"/>
        </w:rPr>
      </w:pPr>
      <w:r w:rsidRPr="00F24834">
        <w:rPr>
          <w:rFonts w:eastAsia="Calibri"/>
          <w:b/>
          <w:bCs/>
          <w:sz w:val="26"/>
          <w:szCs w:val="26"/>
        </w:rPr>
        <w:t xml:space="preserve">Основная часть, </w:t>
      </w:r>
      <w:r w:rsidRPr="00F24834">
        <w:rPr>
          <w:rFonts w:eastAsia="Calibri"/>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572FB" w:rsidRPr="00F24834" w:rsidRDefault="00B572FB" w:rsidP="00B572FB">
      <w:pPr>
        <w:adjustRightInd w:val="0"/>
        <w:ind w:firstLine="709"/>
        <w:jc w:val="both"/>
        <w:rPr>
          <w:rFonts w:eastAsia="Calibri"/>
          <w:sz w:val="26"/>
          <w:szCs w:val="26"/>
        </w:rPr>
      </w:pPr>
      <w:r w:rsidRPr="00F24834">
        <w:rPr>
          <w:rFonts w:eastAsia="Calibri"/>
          <w:b/>
          <w:bCs/>
          <w:sz w:val="26"/>
          <w:szCs w:val="26"/>
        </w:rPr>
        <w:t xml:space="preserve">Заключение </w:t>
      </w:r>
      <w:r w:rsidRPr="00F24834">
        <w:rPr>
          <w:rFonts w:eastAsia="Calibri"/>
          <w:sz w:val="26"/>
          <w:szCs w:val="26"/>
        </w:rPr>
        <w:t>— это чёткое обобщение и краткие выводы по излагаемой теме.</w:t>
      </w:r>
    </w:p>
    <w:p w:rsidR="00B572FB" w:rsidRPr="00F24834" w:rsidRDefault="00B572FB" w:rsidP="00B572FB">
      <w:pPr>
        <w:keepNext/>
        <w:keepLines/>
        <w:ind w:firstLine="709"/>
        <w:jc w:val="center"/>
        <w:outlineLvl w:val="2"/>
        <w:rPr>
          <w:b/>
          <w:bCs/>
          <w:sz w:val="26"/>
          <w:szCs w:val="26"/>
        </w:rPr>
      </w:pPr>
      <w:bookmarkStart w:id="8" w:name="_Toc354667574"/>
      <w:bookmarkEnd w:id="6"/>
      <w:bookmarkEnd w:id="7"/>
      <w:r w:rsidRPr="00F24834">
        <w:rPr>
          <w:b/>
          <w:bCs/>
          <w:sz w:val="26"/>
          <w:szCs w:val="26"/>
        </w:rPr>
        <w:t>Методические рекомендации по выполнению реферата</w:t>
      </w:r>
      <w:bookmarkEnd w:id="3"/>
      <w:bookmarkEnd w:id="4"/>
      <w:bookmarkEnd w:id="8"/>
    </w:p>
    <w:p w:rsidR="00B572FB" w:rsidRPr="00F24834" w:rsidRDefault="00B572FB" w:rsidP="00B572FB">
      <w:pPr>
        <w:ind w:firstLine="709"/>
        <w:jc w:val="both"/>
        <w:rPr>
          <w:rFonts w:eastAsia="Calibri"/>
          <w:sz w:val="26"/>
          <w:szCs w:val="26"/>
        </w:rPr>
      </w:pPr>
      <w:r w:rsidRPr="00F24834">
        <w:rPr>
          <w:rFonts w:eastAsia="Calibri"/>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B572FB" w:rsidRPr="00F24834" w:rsidRDefault="00B572FB" w:rsidP="00B572FB">
      <w:pPr>
        <w:ind w:firstLine="709"/>
        <w:jc w:val="both"/>
        <w:rPr>
          <w:rFonts w:eastAsia="Calibri"/>
          <w:sz w:val="26"/>
          <w:szCs w:val="26"/>
        </w:rPr>
      </w:pPr>
      <w:r w:rsidRPr="00F24834">
        <w:rPr>
          <w:rFonts w:eastAsia="Calibri"/>
          <w:sz w:val="26"/>
          <w:szCs w:val="26"/>
        </w:rPr>
        <w:t>Содержание реферата</w:t>
      </w:r>
    </w:p>
    <w:p w:rsidR="00B572FB" w:rsidRPr="00F24834" w:rsidRDefault="00B572FB" w:rsidP="00B572FB">
      <w:pPr>
        <w:shd w:val="clear" w:color="auto" w:fill="FFFFFF"/>
        <w:ind w:firstLine="709"/>
        <w:jc w:val="both"/>
        <w:rPr>
          <w:rFonts w:eastAsia="Calibri"/>
          <w:sz w:val="26"/>
          <w:szCs w:val="26"/>
        </w:rPr>
      </w:pPr>
      <w:r w:rsidRPr="00F24834">
        <w:rPr>
          <w:rFonts w:eastAsia="Calibri"/>
          <w:sz w:val="26"/>
          <w:szCs w:val="26"/>
        </w:rPr>
        <w:t xml:space="preserve">Реферат, как правило, должен содержать следующие </w:t>
      </w:r>
      <w:r w:rsidRPr="00F24834">
        <w:rPr>
          <w:rFonts w:eastAsia="Calibri"/>
          <w:bCs/>
          <w:iCs/>
          <w:sz w:val="26"/>
          <w:szCs w:val="26"/>
        </w:rPr>
        <w:t>структурные элементы</w:t>
      </w:r>
      <w:r w:rsidRPr="00F24834">
        <w:rPr>
          <w:rFonts w:eastAsia="Calibri"/>
          <w:sz w:val="26"/>
          <w:szCs w:val="26"/>
        </w:rPr>
        <w:t>:</w:t>
      </w:r>
    </w:p>
    <w:p w:rsidR="00B572FB" w:rsidRPr="00F24834" w:rsidRDefault="00B572FB" w:rsidP="00B572FB">
      <w:pPr>
        <w:widowControl/>
        <w:numPr>
          <w:ilvl w:val="0"/>
          <w:numId w:val="15"/>
        </w:numPr>
        <w:shd w:val="clear" w:color="auto" w:fill="FFFFFF"/>
        <w:tabs>
          <w:tab w:val="num" w:pos="1260"/>
        </w:tabs>
        <w:autoSpaceDE/>
        <w:autoSpaceDN/>
        <w:ind w:left="0" w:firstLine="709"/>
        <w:jc w:val="both"/>
        <w:rPr>
          <w:rFonts w:eastAsia="Calibri"/>
          <w:sz w:val="26"/>
          <w:szCs w:val="26"/>
        </w:rPr>
      </w:pPr>
      <w:r w:rsidRPr="00F24834">
        <w:rPr>
          <w:rFonts w:eastAsia="Calibri"/>
          <w:sz w:val="26"/>
          <w:szCs w:val="26"/>
        </w:rPr>
        <w:t>титульный лист;</w:t>
      </w:r>
    </w:p>
    <w:p w:rsidR="00B572FB" w:rsidRPr="00F24834" w:rsidRDefault="00B572FB" w:rsidP="00B572FB">
      <w:pPr>
        <w:widowControl/>
        <w:numPr>
          <w:ilvl w:val="0"/>
          <w:numId w:val="15"/>
        </w:numPr>
        <w:shd w:val="clear" w:color="auto" w:fill="FFFFFF"/>
        <w:tabs>
          <w:tab w:val="num" w:pos="1260"/>
        </w:tabs>
        <w:autoSpaceDE/>
        <w:autoSpaceDN/>
        <w:ind w:left="0" w:firstLine="709"/>
        <w:jc w:val="both"/>
        <w:rPr>
          <w:rFonts w:eastAsia="Calibri"/>
          <w:sz w:val="26"/>
          <w:szCs w:val="26"/>
        </w:rPr>
      </w:pPr>
      <w:r w:rsidRPr="00F24834">
        <w:rPr>
          <w:rFonts w:eastAsia="Calibri"/>
          <w:sz w:val="26"/>
          <w:szCs w:val="26"/>
        </w:rPr>
        <w:t>содержание;</w:t>
      </w:r>
    </w:p>
    <w:p w:rsidR="00B572FB" w:rsidRPr="00F24834" w:rsidRDefault="00B572FB" w:rsidP="00B572FB">
      <w:pPr>
        <w:widowControl/>
        <w:numPr>
          <w:ilvl w:val="0"/>
          <w:numId w:val="15"/>
        </w:numPr>
        <w:shd w:val="clear" w:color="auto" w:fill="FFFFFF"/>
        <w:tabs>
          <w:tab w:val="num" w:pos="1260"/>
        </w:tabs>
        <w:autoSpaceDE/>
        <w:autoSpaceDN/>
        <w:ind w:left="0" w:firstLine="709"/>
        <w:jc w:val="both"/>
        <w:rPr>
          <w:rFonts w:eastAsia="Calibri"/>
          <w:sz w:val="26"/>
          <w:szCs w:val="26"/>
        </w:rPr>
      </w:pPr>
      <w:r w:rsidRPr="00F24834">
        <w:rPr>
          <w:rFonts w:eastAsia="Calibri"/>
          <w:sz w:val="26"/>
          <w:szCs w:val="26"/>
        </w:rPr>
        <w:t>введение;</w:t>
      </w:r>
    </w:p>
    <w:p w:rsidR="00B572FB" w:rsidRPr="00F24834" w:rsidRDefault="00B572FB" w:rsidP="00B572FB">
      <w:pPr>
        <w:widowControl/>
        <w:numPr>
          <w:ilvl w:val="0"/>
          <w:numId w:val="15"/>
        </w:numPr>
        <w:shd w:val="clear" w:color="auto" w:fill="FFFFFF"/>
        <w:tabs>
          <w:tab w:val="num" w:pos="1260"/>
        </w:tabs>
        <w:autoSpaceDE/>
        <w:autoSpaceDN/>
        <w:ind w:left="0" w:firstLine="709"/>
        <w:jc w:val="both"/>
        <w:rPr>
          <w:rFonts w:eastAsia="Calibri"/>
          <w:sz w:val="26"/>
          <w:szCs w:val="26"/>
        </w:rPr>
      </w:pPr>
      <w:r w:rsidRPr="00F24834">
        <w:rPr>
          <w:rFonts w:eastAsia="Calibri"/>
          <w:sz w:val="26"/>
          <w:szCs w:val="26"/>
        </w:rPr>
        <w:t>основная часть;</w:t>
      </w:r>
    </w:p>
    <w:p w:rsidR="00B572FB" w:rsidRPr="00F24834" w:rsidRDefault="00B572FB" w:rsidP="00B572FB">
      <w:pPr>
        <w:widowControl/>
        <w:numPr>
          <w:ilvl w:val="0"/>
          <w:numId w:val="15"/>
        </w:numPr>
        <w:shd w:val="clear" w:color="auto" w:fill="FFFFFF"/>
        <w:tabs>
          <w:tab w:val="num" w:pos="1260"/>
        </w:tabs>
        <w:autoSpaceDE/>
        <w:autoSpaceDN/>
        <w:ind w:left="0" w:firstLine="709"/>
        <w:jc w:val="both"/>
        <w:rPr>
          <w:rFonts w:eastAsia="Calibri"/>
          <w:sz w:val="26"/>
          <w:szCs w:val="26"/>
        </w:rPr>
      </w:pPr>
      <w:r w:rsidRPr="00F24834">
        <w:rPr>
          <w:rFonts w:eastAsia="Calibri"/>
          <w:sz w:val="26"/>
          <w:szCs w:val="26"/>
        </w:rPr>
        <w:t>заключение;</w:t>
      </w:r>
    </w:p>
    <w:p w:rsidR="00B572FB" w:rsidRPr="00F24834" w:rsidRDefault="00B572FB" w:rsidP="00B572FB">
      <w:pPr>
        <w:widowControl/>
        <w:numPr>
          <w:ilvl w:val="0"/>
          <w:numId w:val="15"/>
        </w:numPr>
        <w:shd w:val="clear" w:color="auto" w:fill="FFFFFF"/>
        <w:tabs>
          <w:tab w:val="num" w:pos="1260"/>
        </w:tabs>
        <w:autoSpaceDE/>
        <w:autoSpaceDN/>
        <w:ind w:left="0" w:firstLine="709"/>
        <w:jc w:val="both"/>
        <w:rPr>
          <w:rFonts w:eastAsia="Calibri"/>
          <w:sz w:val="26"/>
          <w:szCs w:val="26"/>
        </w:rPr>
      </w:pPr>
      <w:r w:rsidRPr="00F24834">
        <w:rPr>
          <w:rFonts w:eastAsia="Calibri"/>
          <w:sz w:val="26"/>
          <w:szCs w:val="26"/>
        </w:rPr>
        <w:t>список использованных источников;</w:t>
      </w:r>
    </w:p>
    <w:p w:rsidR="00B572FB" w:rsidRPr="00F24834" w:rsidRDefault="00B572FB" w:rsidP="00B572FB">
      <w:pPr>
        <w:widowControl/>
        <w:numPr>
          <w:ilvl w:val="0"/>
          <w:numId w:val="15"/>
        </w:numPr>
        <w:shd w:val="clear" w:color="auto" w:fill="FFFFFF"/>
        <w:tabs>
          <w:tab w:val="num" w:pos="1260"/>
        </w:tabs>
        <w:autoSpaceDE/>
        <w:autoSpaceDN/>
        <w:ind w:left="0" w:firstLine="709"/>
        <w:jc w:val="both"/>
        <w:rPr>
          <w:rFonts w:eastAsia="Calibri"/>
          <w:sz w:val="26"/>
          <w:szCs w:val="26"/>
        </w:rPr>
      </w:pPr>
      <w:r w:rsidRPr="00F24834">
        <w:rPr>
          <w:rFonts w:eastAsia="Calibri"/>
          <w:sz w:val="26"/>
          <w:szCs w:val="26"/>
        </w:rPr>
        <w:t>приложения (при необходимости).</w:t>
      </w:r>
    </w:p>
    <w:p w:rsidR="00B572FB" w:rsidRPr="00F24834" w:rsidRDefault="00B572FB" w:rsidP="00B572FB">
      <w:pPr>
        <w:adjustRightInd w:val="0"/>
        <w:ind w:firstLine="709"/>
        <w:jc w:val="both"/>
        <w:rPr>
          <w:sz w:val="26"/>
          <w:szCs w:val="26"/>
        </w:rPr>
      </w:pPr>
      <w:r w:rsidRPr="00F24834">
        <w:rPr>
          <w:sz w:val="26"/>
          <w:szCs w:val="26"/>
        </w:rPr>
        <w:t>Примерный объем составляющих реферата представлен в таблице.</w:t>
      </w:r>
    </w:p>
    <w:p w:rsidR="00B572FB" w:rsidRPr="00F24834" w:rsidRDefault="00B572FB" w:rsidP="00B572FB">
      <w:pPr>
        <w:adjustRightInd w:val="0"/>
        <w:ind w:firstLine="709"/>
        <w:jc w:val="both"/>
        <w:rPr>
          <w:sz w:val="26"/>
          <w:szCs w:val="26"/>
        </w:rPr>
      </w:pPr>
      <w:r w:rsidRPr="00F2483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572FB"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shd w:val="clear" w:color="auto" w:fill="FFFFFF"/>
              <w:jc w:val="both"/>
              <w:rPr>
                <w:rFonts w:eastAsia="Calibri"/>
                <w:bCs/>
                <w:sz w:val="26"/>
                <w:szCs w:val="26"/>
              </w:rPr>
            </w:pPr>
            <w:r w:rsidRPr="00F24834">
              <w:rPr>
                <w:rFonts w:eastAsia="Calibri"/>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keepNext/>
              <w:keepLines/>
              <w:jc w:val="both"/>
              <w:outlineLvl w:val="8"/>
              <w:rPr>
                <w:iCs/>
                <w:sz w:val="26"/>
                <w:szCs w:val="26"/>
              </w:rPr>
            </w:pPr>
            <w:r w:rsidRPr="00F24834">
              <w:rPr>
                <w:iCs/>
                <w:sz w:val="26"/>
                <w:szCs w:val="26"/>
              </w:rPr>
              <w:t>Количество страниц</w:t>
            </w:r>
          </w:p>
        </w:tc>
      </w:tr>
      <w:tr w:rsidR="00B572FB"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shd w:val="clear" w:color="auto" w:fill="FFFFFF"/>
              <w:jc w:val="both"/>
              <w:rPr>
                <w:rFonts w:eastAsia="Calibri"/>
                <w:sz w:val="26"/>
                <w:szCs w:val="26"/>
              </w:rPr>
            </w:pPr>
            <w:r w:rsidRPr="00F24834">
              <w:rPr>
                <w:rFonts w:eastAsia="Calibri"/>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shd w:val="clear" w:color="auto" w:fill="FFFFFF"/>
              <w:jc w:val="both"/>
              <w:rPr>
                <w:rFonts w:eastAsia="Calibri"/>
                <w:sz w:val="26"/>
                <w:szCs w:val="26"/>
              </w:rPr>
            </w:pPr>
            <w:r w:rsidRPr="00F24834">
              <w:rPr>
                <w:rFonts w:eastAsia="Calibri"/>
                <w:sz w:val="26"/>
                <w:szCs w:val="26"/>
              </w:rPr>
              <w:t>1</w:t>
            </w:r>
          </w:p>
        </w:tc>
      </w:tr>
      <w:tr w:rsidR="00B572FB"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shd w:val="clear" w:color="auto" w:fill="FFFFFF"/>
              <w:jc w:val="both"/>
              <w:rPr>
                <w:rFonts w:eastAsia="Calibri"/>
                <w:sz w:val="26"/>
                <w:szCs w:val="26"/>
              </w:rPr>
            </w:pPr>
            <w:r w:rsidRPr="00F24834">
              <w:rPr>
                <w:rFonts w:eastAsia="Calibri"/>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shd w:val="clear" w:color="auto" w:fill="FFFFFF"/>
              <w:jc w:val="both"/>
              <w:rPr>
                <w:rFonts w:eastAsia="Calibri"/>
                <w:sz w:val="26"/>
                <w:szCs w:val="26"/>
              </w:rPr>
            </w:pPr>
            <w:r w:rsidRPr="00F24834">
              <w:rPr>
                <w:rFonts w:eastAsia="Calibri"/>
                <w:sz w:val="26"/>
                <w:szCs w:val="26"/>
              </w:rPr>
              <w:t>1</w:t>
            </w:r>
          </w:p>
        </w:tc>
      </w:tr>
      <w:tr w:rsidR="00B572FB"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keepNext/>
              <w:keepLines/>
              <w:jc w:val="both"/>
              <w:outlineLvl w:val="5"/>
              <w:rPr>
                <w:b/>
                <w:i/>
                <w:iCs/>
                <w:sz w:val="26"/>
                <w:szCs w:val="26"/>
              </w:rPr>
            </w:pPr>
            <w:r w:rsidRPr="00F24834">
              <w:rPr>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shd w:val="clear" w:color="auto" w:fill="FFFFFF"/>
              <w:jc w:val="both"/>
              <w:rPr>
                <w:rFonts w:eastAsia="Calibri"/>
                <w:sz w:val="26"/>
                <w:szCs w:val="26"/>
              </w:rPr>
            </w:pPr>
            <w:r w:rsidRPr="00F24834">
              <w:rPr>
                <w:rFonts w:eastAsia="Calibri"/>
                <w:sz w:val="26"/>
                <w:szCs w:val="26"/>
              </w:rPr>
              <w:t>2</w:t>
            </w:r>
          </w:p>
        </w:tc>
      </w:tr>
      <w:tr w:rsidR="00B572FB"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shd w:val="clear" w:color="auto" w:fill="FFFFFF"/>
              <w:jc w:val="both"/>
              <w:rPr>
                <w:rFonts w:eastAsia="Calibri"/>
                <w:sz w:val="26"/>
                <w:szCs w:val="26"/>
              </w:rPr>
            </w:pPr>
            <w:r w:rsidRPr="00F24834">
              <w:rPr>
                <w:rFonts w:eastAsia="Calibri"/>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shd w:val="clear" w:color="auto" w:fill="FFFFFF"/>
              <w:jc w:val="both"/>
              <w:rPr>
                <w:rFonts w:eastAsia="Calibri"/>
                <w:sz w:val="26"/>
                <w:szCs w:val="26"/>
              </w:rPr>
            </w:pPr>
            <w:r w:rsidRPr="00F24834">
              <w:rPr>
                <w:rFonts w:eastAsia="Calibri"/>
                <w:sz w:val="26"/>
                <w:szCs w:val="26"/>
              </w:rPr>
              <w:t>15-20</w:t>
            </w:r>
          </w:p>
        </w:tc>
      </w:tr>
      <w:tr w:rsidR="00B572FB"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shd w:val="clear" w:color="auto" w:fill="FFFFFF"/>
              <w:jc w:val="both"/>
              <w:rPr>
                <w:rFonts w:eastAsia="Calibri"/>
                <w:sz w:val="26"/>
                <w:szCs w:val="26"/>
              </w:rPr>
            </w:pPr>
            <w:r w:rsidRPr="00F24834">
              <w:rPr>
                <w:rFonts w:eastAsia="Calibri"/>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shd w:val="clear" w:color="auto" w:fill="FFFFFF"/>
              <w:jc w:val="both"/>
              <w:rPr>
                <w:rFonts w:eastAsia="Calibri"/>
                <w:sz w:val="26"/>
                <w:szCs w:val="26"/>
              </w:rPr>
            </w:pPr>
            <w:r w:rsidRPr="00F24834">
              <w:rPr>
                <w:rFonts w:eastAsia="Calibri"/>
                <w:sz w:val="26"/>
                <w:szCs w:val="26"/>
              </w:rPr>
              <w:t>1-2</w:t>
            </w:r>
          </w:p>
        </w:tc>
      </w:tr>
      <w:tr w:rsidR="00B572FB"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shd w:val="clear" w:color="auto" w:fill="FFFFFF"/>
              <w:jc w:val="both"/>
              <w:rPr>
                <w:rFonts w:eastAsia="Calibri"/>
                <w:sz w:val="26"/>
                <w:szCs w:val="26"/>
              </w:rPr>
            </w:pPr>
            <w:r w:rsidRPr="00F24834">
              <w:rPr>
                <w:rFonts w:eastAsia="Calibri"/>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shd w:val="clear" w:color="auto" w:fill="FFFFFF"/>
              <w:jc w:val="both"/>
              <w:rPr>
                <w:rFonts w:eastAsia="Calibri"/>
                <w:sz w:val="26"/>
                <w:szCs w:val="26"/>
              </w:rPr>
            </w:pPr>
            <w:r w:rsidRPr="00F24834">
              <w:rPr>
                <w:rFonts w:eastAsia="Calibri"/>
                <w:sz w:val="26"/>
                <w:szCs w:val="26"/>
              </w:rPr>
              <w:t>1-2</w:t>
            </w:r>
          </w:p>
        </w:tc>
      </w:tr>
      <w:tr w:rsidR="00B572FB"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shd w:val="clear" w:color="auto" w:fill="FFFFFF"/>
              <w:jc w:val="both"/>
              <w:rPr>
                <w:rFonts w:eastAsia="Calibri"/>
                <w:sz w:val="26"/>
                <w:szCs w:val="26"/>
              </w:rPr>
            </w:pPr>
            <w:r w:rsidRPr="00F24834">
              <w:rPr>
                <w:rFonts w:eastAsia="Calibri"/>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572FB" w:rsidRPr="00F24834" w:rsidRDefault="00B572FB" w:rsidP="00443582">
            <w:pPr>
              <w:shd w:val="clear" w:color="auto" w:fill="FFFFFF"/>
              <w:jc w:val="both"/>
              <w:rPr>
                <w:rFonts w:eastAsia="Calibri"/>
                <w:sz w:val="26"/>
                <w:szCs w:val="26"/>
              </w:rPr>
            </w:pPr>
            <w:r w:rsidRPr="00F24834">
              <w:rPr>
                <w:rFonts w:eastAsia="Calibri"/>
                <w:sz w:val="26"/>
                <w:szCs w:val="26"/>
              </w:rPr>
              <w:t>Без ограничений</w:t>
            </w:r>
          </w:p>
        </w:tc>
      </w:tr>
    </w:tbl>
    <w:p w:rsidR="00B572FB" w:rsidRPr="00F24834" w:rsidRDefault="00B572FB" w:rsidP="00B572FB">
      <w:pPr>
        <w:shd w:val="clear" w:color="auto" w:fill="FFFFFF"/>
        <w:tabs>
          <w:tab w:val="left" w:pos="0"/>
        </w:tabs>
        <w:ind w:firstLine="709"/>
        <w:jc w:val="both"/>
        <w:rPr>
          <w:rFonts w:eastAsia="Calibri"/>
          <w:sz w:val="26"/>
          <w:szCs w:val="26"/>
        </w:rPr>
      </w:pPr>
      <w:r w:rsidRPr="00F24834">
        <w:rPr>
          <w:rFonts w:eastAsia="Calibri"/>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572FB" w:rsidRPr="00F24834" w:rsidRDefault="00B572FB" w:rsidP="00B572FB">
      <w:pPr>
        <w:adjustRightInd w:val="0"/>
        <w:ind w:firstLine="709"/>
        <w:jc w:val="both"/>
        <w:rPr>
          <w:sz w:val="26"/>
          <w:szCs w:val="26"/>
        </w:rPr>
      </w:pPr>
      <w:r w:rsidRPr="00F24834">
        <w:rPr>
          <w:sz w:val="26"/>
          <w:szCs w:val="26"/>
        </w:rPr>
        <w:t xml:space="preserve">Во введении дается общая характеристика реферата: </w:t>
      </w:r>
    </w:p>
    <w:p w:rsidR="00B572FB" w:rsidRPr="00F24834" w:rsidRDefault="00B572FB" w:rsidP="00B572FB">
      <w:pPr>
        <w:numPr>
          <w:ilvl w:val="0"/>
          <w:numId w:val="22"/>
        </w:numPr>
        <w:adjustRightInd w:val="0"/>
        <w:ind w:left="0" w:firstLine="709"/>
        <w:jc w:val="both"/>
        <w:rPr>
          <w:sz w:val="26"/>
          <w:szCs w:val="26"/>
        </w:rPr>
      </w:pPr>
      <w:r w:rsidRPr="00F24834">
        <w:rPr>
          <w:sz w:val="26"/>
          <w:szCs w:val="26"/>
        </w:rPr>
        <w:t xml:space="preserve">обосновывается актуальность выбранной темы; </w:t>
      </w:r>
    </w:p>
    <w:p w:rsidR="00B572FB" w:rsidRPr="00F24834" w:rsidRDefault="00B572FB" w:rsidP="00B572FB">
      <w:pPr>
        <w:numPr>
          <w:ilvl w:val="0"/>
          <w:numId w:val="22"/>
        </w:numPr>
        <w:adjustRightInd w:val="0"/>
        <w:ind w:left="0" w:firstLine="709"/>
        <w:jc w:val="both"/>
        <w:rPr>
          <w:sz w:val="26"/>
          <w:szCs w:val="26"/>
        </w:rPr>
      </w:pPr>
      <w:r w:rsidRPr="00F24834">
        <w:rPr>
          <w:sz w:val="26"/>
          <w:szCs w:val="26"/>
        </w:rPr>
        <w:t xml:space="preserve">определяется цель работы и задачи, подлежащие решению для её достижения; </w:t>
      </w:r>
    </w:p>
    <w:p w:rsidR="00B572FB" w:rsidRPr="00F24834" w:rsidRDefault="00B572FB" w:rsidP="00B572FB">
      <w:pPr>
        <w:numPr>
          <w:ilvl w:val="0"/>
          <w:numId w:val="22"/>
        </w:numPr>
        <w:adjustRightInd w:val="0"/>
        <w:ind w:left="0" w:firstLine="709"/>
        <w:jc w:val="both"/>
        <w:rPr>
          <w:sz w:val="26"/>
          <w:szCs w:val="26"/>
        </w:rPr>
      </w:pPr>
      <w:r w:rsidRPr="00F24834">
        <w:rPr>
          <w:sz w:val="26"/>
          <w:szCs w:val="26"/>
        </w:rPr>
        <w:t>описываются объект и предмет исследования, информационная база исследования;</w:t>
      </w:r>
    </w:p>
    <w:p w:rsidR="00B572FB" w:rsidRPr="00F24834" w:rsidRDefault="00B572FB" w:rsidP="00B572FB">
      <w:pPr>
        <w:numPr>
          <w:ilvl w:val="0"/>
          <w:numId w:val="22"/>
        </w:numPr>
        <w:adjustRightInd w:val="0"/>
        <w:ind w:left="0" w:firstLine="709"/>
        <w:jc w:val="both"/>
        <w:rPr>
          <w:sz w:val="26"/>
          <w:szCs w:val="26"/>
        </w:rPr>
      </w:pPr>
      <w:r w:rsidRPr="00F24834">
        <w:rPr>
          <w:sz w:val="26"/>
          <w:szCs w:val="26"/>
        </w:rPr>
        <w:t>кратко характеризуется структура реферата по главам.</w:t>
      </w:r>
    </w:p>
    <w:p w:rsidR="00B572FB" w:rsidRPr="00F24834" w:rsidRDefault="00B572FB" w:rsidP="00B572FB">
      <w:pPr>
        <w:shd w:val="clear" w:color="auto" w:fill="FFFFFF"/>
        <w:tabs>
          <w:tab w:val="left" w:pos="0"/>
        </w:tabs>
        <w:ind w:firstLine="709"/>
        <w:jc w:val="both"/>
        <w:rPr>
          <w:rFonts w:eastAsia="Calibri"/>
          <w:sz w:val="26"/>
          <w:szCs w:val="26"/>
        </w:rPr>
      </w:pPr>
      <w:r w:rsidRPr="00F24834">
        <w:rPr>
          <w:rFonts w:eastAsia="Calibri"/>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572FB" w:rsidRPr="00F24834" w:rsidRDefault="00B572FB" w:rsidP="00B572FB">
      <w:pPr>
        <w:ind w:firstLine="709"/>
        <w:jc w:val="both"/>
        <w:rPr>
          <w:rFonts w:eastAsia="Calibri"/>
          <w:sz w:val="26"/>
          <w:szCs w:val="26"/>
        </w:rPr>
      </w:pPr>
      <w:r w:rsidRPr="00F24834">
        <w:rPr>
          <w:rFonts w:eastAsia="Calibri"/>
          <w:sz w:val="26"/>
          <w:szCs w:val="26"/>
        </w:rPr>
        <w:t>Главы основной части реферата могут носить теоретический, методологический и аналитический характер.</w:t>
      </w:r>
    </w:p>
    <w:p w:rsidR="00B572FB" w:rsidRPr="00F24834" w:rsidRDefault="00B572FB" w:rsidP="00B572FB">
      <w:pPr>
        <w:shd w:val="clear" w:color="auto" w:fill="FFFFFF"/>
        <w:ind w:firstLine="709"/>
        <w:jc w:val="both"/>
        <w:rPr>
          <w:rFonts w:eastAsia="Calibri"/>
          <w:sz w:val="26"/>
          <w:szCs w:val="26"/>
        </w:rPr>
      </w:pPr>
      <w:r w:rsidRPr="00F24834">
        <w:rPr>
          <w:rFonts w:eastAsia="Calibri"/>
          <w:sz w:val="26"/>
          <w:szCs w:val="26"/>
        </w:rPr>
        <w:t xml:space="preserve">Обязательным для реферата является логическая связь между главами и </w:t>
      </w:r>
      <w:r w:rsidRPr="00F24834">
        <w:rPr>
          <w:rFonts w:eastAsia="Calibri"/>
          <w:sz w:val="26"/>
          <w:szCs w:val="26"/>
        </w:rPr>
        <w:lastRenderedPageBreak/>
        <w:t>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572FB" w:rsidRPr="00F24834" w:rsidRDefault="00B572FB" w:rsidP="00B572FB">
      <w:pPr>
        <w:shd w:val="clear" w:color="auto" w:fill="FFFFFF"/>
        <w:ind w:firstLine="709"/>
        <w:jc w:val="both"/>
        <w:rPr>
          <w:rFonts w:eastAsia="Calibri"/>
          <w:sz w:val="26"/>
          <w:szCs w:val="26"/>
        </w:rPr>
      </w:pPr>
      <w:r w:rsidRPr="00F24834">
        <w:rPr>
          <w:rFonts w:eastAsia="Calibri"/>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572FB" w:rsidRPr="00F24834" w:rsidRDefault="00B572FB" w:rsidP="00B572FB">
      <w:pPr>
        <w:shd w:val="clear" w:color="auto" w:fill="FFFFFF"/>
        <w:ind w:firstLine="709"/>
        <w:jc w:val="both"/>
        <w:rPr>
          <w:rFonts w:eastAsia="Calibri"/>
          <w:iCs/>
          <w:sz w:val="26"/>
          <w:szCs w:val="26"/>
        </w:rPr>
      </w:pPr>
      <w:r w:rsidRPr="00F24834">
        <w:rPr>
          <w:rFonts w:eastAsia="Calibri"/>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572FB" w:rsidRPr="00F24834" w:rsidRDefault="00B572FB" w:rsidP="00B572FB">
      <w:pPr>
        <w:shd w:val="clear" w:color="auto" w:fill="FFFFFF"/>
        <w:ind w:firstLine="709"/>
        <w:jc w:val="both"/>
        <w:rPr>
          <w:rFonts w:eastAsia="Calibri"/>
          <w:sz w:val="26"/>
          <w:szCs w:val="26"/>
        </w:rPr>
      </w:pPr>
      <w:r w:rsidRPr="00F24834">
        <w:rPr>
          <w:rFonts w:eastAsia="Calibri"/>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572FB" w:rsidRPr="00F24834" w:rsidRDefault="00B572FB" w:rsidP="00B572FB">
      <w:pPr>
        <w:shd w:val="clear" w:color="auto" w:fill="FFFFFF"/>
        <w:ind w:firstLine="709"/>
        <w:jc w:val="both"/>
        <w:rPr>
          <w:rFonts w:eastAsia="Calibri"/>
          <w:sz w:val="26"/>
          <w:szCs w:val="26"/>
        </w:rPr>
      </w:pPr>
      <w:r w:rsidRPr="00F24834">
        <w:rPr>
          <w:rFonts w:eastAsia="Calibri"/>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572FB" w:rsidRPr="00F24834" w:rsidRDefault="00B572FB" w:rsidP="00B572FB">
      <w:pPr>
        <w:ind w:firstLine="709"/>
        <w:jc w:val="both"/>
        <w:rPr>
          <w:rFonts w:eastAsia="Calibri"/>
          <w:b/>
          <w:sz w:val="26"/>
          <w:szCs w:val="26"/>
        </w:rPr>
      </w:pPr>
      <w:r w:rsidRPr="00F24834">
        <w:rPr>
          <w:rFonts w:eastAsia="Calibri"/>
          <w:b/>
          <w:bCs/>
          <w:sz w:val="26"/>
          <w:szCs w:val="26"/>
        </w:rPr>
        <w:t xml:space="preserve">Оформление </w:t>
      </w:r>
      <w:r w:rsidRPr="00F24834">
        <w:rPr>
          <w:rFonts w:eastAsia="Calibri"/>
          <w:b/>
          <w:sz w:val="26"/>
          <w:szCs w:val="26"/>
        </w:rPr>
        <w:t>реферата</w:t>
      </w:r>
    </w:p>
    <w:p w:rsidR="00B572FB" w:rsidRPr="00F24834" w:rsidRDefault="00B572FB" w:rsidP="00B572FB">
      <w:pPr>
        <w:shd w:val="clear" w:color="auto" w:fill="FFFFFF"/>
        <w:tabs>
          <w:tab w:val="left" w:pos="360"/>
        </w:tabs>
        <w:ind w:firstLine="709"/>
        <w:jc w:val="both"/>
        <w:rPr>
          <w:rFonts w:eastAsia="Calibri"/>
          <w:sz w:val="26"/>
          <w:szCs w:val="26"/>
        </w:rPr>
      </w:pPr>
      <w:r w:rsidRPr="00F24834">
        <w:rPr>
          <w:rFonts w:eastAsia="Calibri"/>
          <w:sz w:val="26"/>
          <w:szCs w:val="26"/>
        </w:rPr>
        <w:t>При выполнении внеаудиторной самостоятельной работы в виде реферата необходимо соблюдать следующие требования:</w:t>
      </w:r>
    </w:p>
    <w:p w:rsidR="00B572FB" w:rsidRPr="00F24834" w:rsidRDefault="00B572FB" w:rsidP="00B572FB">
      <w:pPr>
        <w:numPr>
          <w:ilvl w:val="0"/>
          <w:numId w:val="14"/>
        </w:numPr>
        <w:shd w:val="clear" w:color="auto" w:fill="FFFFFF"/>
        <w:tabs>
          <w:tab w:val="left" w:pos="360"/>
        </w:tabs>
        <w:adjustRightInd w:val="0"/>
        <w:ind w:left="0" w:firstLine="709"/>
        <w:jc w:val="both"/>
        <w:rPr>
          <w:rFonts w:eastAsia="Calibri"/>
          <w:sz w:val="26"/>
          <w:szCs w:val="26"/>
        </w:rPr>
      </w:pPr>
      <w:r w:rsidRPr="00F24834">
        <w:rPr>
          <w:rFonts w:eastAsia="Calibri"/>
          <w:sz w:val="26"/>
          <w:szCs w:val="26"/>
        </w:rPr>
        <w:t xml:space="preserve">на одной стороне листа белой бумаги формата А-4 </w:t>
      </w:r>
    </w:p>
    <w:p w:rsidR="00B572FB" w:rsidRPr="00F24834" w:rsidRDefault="00B572FB" w:rsidP="00B572FB">
      <w:pPr>
        <w:numPr>
          <w:ilvl w:val="0"/>
          <w:numId w:val="14"/>
        </w:numPr>
        <w:shd w:val="clear" w:color="auto" w:fill="FFFFFF"/>
        <w:tabs>
          <w:tab w:val="left" w:pos="360"/>
        </w:tabs>
        <w:adjustRightInd w:val="0"/>
        <w:ind w:left="0" w:firstLine="709"/>
        <w:jc w:val="both"/>
        <w:rPr>
          <w:rFonts w:eastAsia="Calibri"/>
          <w:sz w:val="26"/>
          <w:szCs w:val="26"/>
        </w:rPr>
      </w:pPr>
      <w:r w:rsidRPr="00F24834">
        <w:rPr>
          <w:rFonts w:eastAsia="Calibri"/>
          <w:sz w:val="26"/>
          <w:szCs w:val="26"/>
        </w:rPr>
        <w:t xml:space="preserve">размер шрифта-12; </w:t>
      </w:r>
      <w:r w:rsidRPr="00F24834">
        <w:rPr>
          <w:rFonts w:eastAsia="Calibri"/>
          <w:sz w:val="26"/>
          <w:szCs w:val="26"/>
          <w:lang w:val="en-US"/>
        </w:rPr>
        <w:t>TimesNewRoman</w:t>
      </w:r>
      <w:r w:rsidRPr="00F24834">
        <w:rPr>
          <w:rFonts w:eastAsia="Calibri"/>
          <w:sz w:val="26"/>
          <w:szCs w:val="26"/>
        </w:rPr>
        <w:t>, цвет - черный</w:t>
      </w:r>
    </w:p>
    <w:p w:rsidR="00B572FB" w:rsidRPr="00F24834" w:rsidRDefault="00B572FB" w:rsidP="00B572FB">
      <w:pPr>
        <w:numPr>
          <w:ilvl w:val="0"/>
          <w:numId w:val="14"/>
        </w:numPr>
        <w:shd w:val="clear" w:color="auto" w:fill="FFFFFF"/>
        <w:tabs>
          <w:tab w:val="left" w:pos="360"/>
        </w:tabs>
        <w:adjustRightInd w:val="0"/>
        <w:ind w:left="0" w:firstLine="709"/>
        <w:jc w:val="both"/>
        <w:rPr>
          <w:rFonts w:eastAsia="Calibri"/>
          <w:sz w:val="26"/>
          <w:szCs w:val="26"/>
        </w:rPr>
      </w:pPr>
      <w:r w:rsidRPr="00F24834">
        <w:rPr>
          <w:rFonts w:eastAsia="Calibri"/>
          <w:sz w:val="26"/>
          <w:szCs w:val="26"/>
        </w:rPr>
        <w:t>междустрочный интервал - одинарный</w:t>
      </w:r>
    </w:p>
    <w:p w:rsidR="00B572FB" w:rsidRPr="00F24834" w:rsidRDefault="00B572FB" w:rsidP="00B572FB">
      <w:pPr>
        <w:numPr>
          <w:ilvl w:val="0"/>
          <w:numId w:val="14"/>
        </w:numPr>
        <w:shd w:val="clear" w:color="auto" w:fill="FFFFFF"/>
        <w:tabs>
          <w:tab w:val="left" w:pos="360"/>
        </w:tabs>
        <w:adjustRightInd w:val="0"/>
        <w:ind w:left="0" w:firstLine="709"/>
        <w:jc w:val="both"/>
        <w:rPr>
          <w:rFonts w:eastAsia="Calibri"/>
          <w:sz w:val="26"/>
          <w:szCs w:val="26"/>
        </w:rPr>
      </w:pPr>
      <w:r w:rsidRPr="00F24834">
        <w:rPr>
          <w:rFonts w:eastAsia="Calibri"/>
          <w:sz w:val="26"/>
          <w:szCs w:val="26"/>
        </w:rPr>
        <w:t xml:space="preserve">поля на странице – размер левого поля – </w:t>
      </w:r>
      <w:smartTag w:uri="urn:schemas-microsoft-com:office:smarttags" w:element="metricconverter">
        <w:smartTagPr>
          <w:attr w:name="ProductID" w:val="2 см"/>
        </w:smartTagPr>
        <w:r w:rsidRPr="00F24834">
          <w:rPr>
            <w:rFonts w:eastAsia="Calibri"/>
            <w:sz w:val="26"/>
            <w:szCs w:val="26"/>
          </w:rPr>
          <w:t>2 см</w:t>
        </w:r>
      </w:smartTag>
      <w:r w:rsidRPr="00F24834">
        <w:rPr>
          <w:rFonts w:eastAsia="Calibri"/>
          <w:sz w:val="26"/>
          <w:szCs w:val="26"/>
        </w:rPr>
        <w:t xml:space="preserve">, правого- </w:t>
      </w:r>
      <w:smartTag w:uri="urn:schemas-microsoft-com:office:smarttags" w:element="metricconverter">
        <w:smartTagPr>
          <w:attr w:name="ProductID" w:val="1 см"/>
        </w:smartTagPr>
        <w:r w:rsidRPr="00F24834">
          <w:rPr>
            <w:rFonts w:eastAsia="Calibri"/>
            <w:sz w:val="26"/>
            <w:szCs w:val="26"/>
          </w:rPr>
          <w:t>1 см</w:t>
        </w:r>
      </w:smartTag>
      <w:r w:rsidRPr="00F24834">
        <w:rPr>
          <w:rFonts w:eastAsia="Calibri"/>
          <w:sz w:val="26"/>
          <w:szCs w:val="26"/>
        </w:rPr>
        <w:t>, верхнего-2см, нижнего-2см.</w:t>
      </w:r>
    </w:p>
    <w:p w:rsidR="00B572FB" w:rsidRPr="00F24834" w:rsidRDefault="00B572FB" w:rsidP="00B572FB">
      <w:pPr>
        <w:numPr>
          <w:ilvl w:val="0"/>
          <w:numId w:val="14"/>
        </w:numPr>
        <w:shd w:val="clear" w:color="auto" w:fill="FFFFFF"/>
        <w:tabs>
          <w:tab w:val="left" w:pos="360"/>
        </w:tabs>
        <w:adjustRightInd w:val="0"/>
        <w:ind w:left="0" w:firstLine="709"/>
        <w:jc w:val="both"/>
        <w:rPr>
          <w:rFonts w:eastAsia="Calibri"/>
          <w:sz w:val="26"/>
          <w:szCs w:val="26"/>
        </w:rPr>
      </w:pPr>
      <w:r w:rsidRPr="00F24834">
        <w:rPr>
          <w:rFonts w:eastAsia="Calibri"/>
          <w:sz w:val="26"/>
          <w:szCs w:val="26"/>
        </w:rPr>
        <w:t xml:space="preserve">отформатировано по ширине листа </w:t>
      </w:r>
    </w:p>
    <w:p w:rsidR="00B572FB" w:rsidRPr="00F24834" w:rsidRDefault="00B572FB" w:rsidP="00B572FB">
      <w:pPr>
        <w:numPr>
          <w:ilvl w:val="0"/>
          <w:numId w:val="14"/>
        </w:numPr>
        <w:shd w:val="clear" w:color="auto" w:fill="FFFFFF"/>
        <w:tabs>
          <w:tab w:val="left" w:pos="360"/>
        </w:tabs>
        <w:adjustRightInd w:val="0"/>
        <w:ind w:left="0" w:firstLine="709"/>
        <w:jc w:val="both"/>
        <w:rPr>
          <w:rFonts w:eastAsia="Calibri"/>
          <w:sz w:val="26"/>
          <w:szCs w:val="26"/>
        </w:rPr>
      </w:pPr>
      <w:r w:rsidRPr="00F24834">
        <w:rPr>
          <w:rFonts w:eastAsia="Calibri"/>
          <w:sz w:val="26"/>
          <w:szCs w:val="26"/>
        </w:rPr>
        <w:t>на первой странице необходимо изложить план (содержание) работы.</w:t>
      </w:r>
    </w:p>
    <w:p w:rsidR="00B572FB" w:rsidRPr="00F24834" w:rsidRDefault="00B572FB" w:rsidP="00B572FB">
      <w:pPr>
        <w:numPr>
          <w:ilvl w:val="0"/>
          <w:numId w:val="14"/>
        </w:numPr>
        <w:shd w:val="clear" w:color="auto" w:fill="FFFFFF"/>
        <w:tabs>
          <w:tab w:val="left" w:pos="360"/>
        </w:tabs>
        <w:adjustRightInd w:val="0"/>
        <w:ind w:left="0" w:firstLine="709"/>
        <w:jc w:val="both"/>
        <w:rPr>
          <w:rFonts w:eastAsia="Calibri"/>
          <w:sz w:val="26"/>
          <w:szCs w:val="26"/>
        </w:rPr>
      </w:pPr>
      <w:r w:rsidRPr="00F24834">
        <w:rPr>
          <w:rFonts w:eastAsia="Calibri"/>
          <w:sz w:val="26"/>
          <w:szCs w:val="26"/>
        </w:rPr>
        <w:t xml:space="preserve"> в конце работы необходимо указать источники использованной литературы</w:t>
      </w:r>
    </w:p>
    <w:p w:rsidR="00B572FB" w:rsidRPr="00F24834" w:rsidRDefault="00B572FB" w:rsidP="00B572FB">
      <w:pPr>
        <w:numPr>
          <w:ilvl w:val="0"/>
          <w:numId w:val="14"/>
        </w:numPr>
        <w:shd w:val="clear" w:color="auto" w:fill="FFFFFF"/>
        <w:tabs>
          <w:tab w:val="left" w:pos="360"/>
        </w:tabs>
        <w:adjustRightInd w:val="0"/>
        <w:ind w:left="0" w:firstLine="709"/>
        <w:jc w:val="both"/>
        <w:rPr>
          <w:rFonts w:eastAsia="Calibri"/>
          <w:sz w:val="26"/>
          <w:szCs w:val="26"/>
        </w:rPr>
      </w:pPr>
      <w:r w:rsidRPr="00F24834">
        <w:rPr>
          <w:rFonts w:eastAsia="Calibri"/>
          <w:sz w:val="26"/>
          <w:szCs w:val="26"/>
        </w:rPr>
        <w:t>нумерация страниц текста -</w:t>
      </w:r>
    </w:p>
    <w:p w:rsidR="00B572FB" w:rsidRPr="00F24834" w:rsidRDefault="00B572FB" w:rsidP="00B572FB">
      <w:pPr>
        <w:shd w:val="clear" w:color="auto" w:fill="FFFFFF"/>
        <w:ind w:firstLine="709"/>
        <w:jc w:val="both"/>
        <w:rPr>
          <w:rFonts w:eastAsia="Calibri"/>
          <w:sz w:val="26"/>
          <w:szCs w:val="26"/>
        </w:rPr>
      </w:pPr>
      <w:r w:rsidRPr="00F24834">
        <w:rPr>
          <w:rFonts w:eastAsia="Calibri"/>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572FB" w:rsidRPr="00F24834" w:rsidRDefault="00B572FB" w:rsidP="00B572FB">
      <w:pPr>
        <w:widowControl/>
        <w:numPr>
          <w:ilvl w:val="0"/>
          <w:numId w:val="16"/>
        </w:numPr>
        <w:shd w:val="clear" w:color="auto" w:fill="FFFFFF"/>
        <w:tabs>
          <w:tab w:val="num" w:pos="1260"/>
        </w:tabs>
        <w:autoSpaceDE/>
        <w:autoSpaceDN/>
        <w:ind w:left="0" w:firstLine="709"/>
        <w:jc w:val="both"/>
        <w:rPr>
          <w:rFonts w:eastAsia="Calibri"/>
          <w:sz w:val="26"/>
          <w:szCs w:val="26"/>
        </w:rPr>
      </w:pPr>
      <w:r w:rsidRPr="00F24834">
        <w:rPr>
          <w:rFonts w:eastAsia="Calibri"/>
          <w:sz w:val="26"/>
          <w:szCs w:val="26"/>
        </w:rPr>
        <w:t>законодательные и нормативно-методические документы и материалы;</w:t>
      </w:r>
    </w:p>
    <w:p w:rsidR="00B572FB" w:rsidRPr="00F24834" w:rsidRDefault="00B572FB" w:rsidP="00B572FB">
      <w:pPr>
        <w:widowControl/>
        <w:numPr>
          <w:ilvl w:val="0"/>
          <w:numId w:val="16"/>
        </w:numPr>
        <w:shd w:val="clear" w:color="auto" w:fill="FFFFFF"/>
        <w:tabs>
          <w:tab w:val="num" w:pos="1260"/>
        </w:tabs>
        <w:autoSpaceDE/>
        <w:autoSpaceDN/>
        <w:ind w:left="0" w:firstLine="709"/>
        <w:jc w:val="both"/>
        <w:rPr>
          <w:rFonts w:eastAsia="Calibri"/>
          <w:sz w:val="26"/>
          <w:szCs w:val="26"/>
        </w:rPr>
      </w:pPr>
      <w:r w:rsidRPr="00F24834">
        <w:rPr>
          <w:rFonts w:eastAsia="Calibri"/>
          <w:sz w:val="26"/>
          <w:szCs w:val="26"/>
        </w:rPr>
        <w:t>специальная научная отечественная и зарубежная литература (монографии, учебники, научные статьи и т.п.);</w:t>
      </w:r>
    </w:p>
    <w:p w:rsidR="00B572FB" w:rsidRPr="00F24834" w:rsidRDefault="00B572FB" w:rsidP="00B572FB">
      <w:pPr>
        <w:widowControl/>
        <w:numPr>
          <w:ilvl w:val="0"/>
          <w:numId w:val="16"/>
        </w:numPr>
        <w:shd w:val="clear" w:color="auto" w:fill="FFFFFF"/>
        <w:tabs>
          <w:tab w:val="num" w:pos="1260"/>
        </w:tabs>
        <w:autoSpaceDE/>
        <w:autoSpaceDN/>
        <w:ind w:left="0" w:firstLine="709"/>
        <w:jc w:val="both"/>
        <w:rPr>
          <w:rFonts w:eastAsia="Calibri"/>
          <w:sz w:val="26"/>
          <w:szCs w:val="26"/>
        </w:rPr>
      </w:pPr>
      <w:r w:rsidRPr="00F24834">
        <w:rPr>
          <w:rFonts w:eastAsia="Calibri"/>
          <w:sz w:val="26"/>
          <w:szCs w:val="26"/>
        </w:rPr>
        <w:t>статистические, инструктивные и отчетные материалы предприятий, организаций и учреждений.</w:t>
      </w:r>
    </w:p>
    <w:p w:rsidR="00B572FB" w:rsidRPr="00F24834" w:rsidRDefault="00B572FB" w:rsidP="00B572FB">
      <w:pPr>
        <w:shd w:val="clear" w:color="auto" w:fill="FFFFFF"/>
        <w:ind w:firstLine="709"/>
        <w:jc w:val="both"/>
        <w:rPr>
          <w:rFonts w:eastAsia="Calibri"/>
          <w:sz w:val="26"/>
          <w:szCs w:val="26"/>
        </w:rPr>
      </w:pPr>
      <w:r w:rsidRPr="00F24834">
        <w:rPr>
          <w:rFonts w:eastAsia="Calibri"/>
          <w:sz w:val="26"/>
          <w:szCs w:val="26"/>
        </w:rPr>
        <w:t>Включенная в список литература нумеруется сплошным порядком от первого до последнего названия.</w:t>
      </w:r>
    </w:p>
    <w:p w:rsidR="00B572FB" w:rsidRPr="00F24834" w:rsidRDefault="00B572FB" w:rsidP="00B572FB">
      <w:pPr>
        <w:ind w:firstLine="709"/>
        <w:jc w:val="both"/>
        <w:rPr>
          <w:rFonts w:eastAsia="Calibri"/>
          <w:iCs/>
          <w:sz w:val="26"/>
          <w:szCs w:val="26"/>
        </w:rPr>
      </w:pPr>
      <w:r w:rsidRPr="00F24834">
        <w:rPr>
          <w:rFonts w:eastAsia="Calibri"/>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24834">
        <w:rPr>
          <w:rFonts w:eastAsia="Calibri"/>
          <w:iCs/>
          <w:sz w:val="26"/>
          <w:szCs w:val="26"/>
        </w:rPr>
        <w:t>.</w:t>
      </w:r>
    </w:p>
    <w:p w:rsidR="00B572FB" w:rsidRPr="00F24834" w:rsidRDefault="00B572FB" w:rsidP="00B572FB">
      <w:pPr>
        <w:shd w:val="clear" w:color="auto" w:fill="FFFFFF"/>
        <w:ind w:firstLine="709"/>
        <w:jc w:val="both"/>
        <w:rPr>
          <w:rFonts w:eastAsia="Calibri"/>
          <w:sz w:val="26"/>
          <w:szCs w:val="26"/>
        </w:rPr>
      </w:pPr>
      <w:r w:rsidRPr="00F24834">
        <w:rPr>
          <w:rFonts w:eastAsia="Calibri"/>
          <w:sz w:val="26"/>
          <w:szCs w:val="26"/>
        </w:rPr>
        <w:t>Приложения следует оформлять как продолжение реферата на его последующих страницах.</w:t>
      </w:r>
    </w:p>
    <w:p w:rsidR="00B572FB" w:rsidRPr="00F24834" w:rsidRDefault="00B572FB" w:rsidP="00B572FB">
      <w:pPr>
        <w:shd w:val="clear" w:color="auto" w:fill="FFFFFF"/>
        <w:ind w:firstLine="709"/>
        <w:jc w:val="both"/>
        <w:rPr>
          <w:rFonts w:eastAsia="Calibri"/>
          <w:sz w:val="26"/>
          <w:szCs w:val="26"/>
        </w:rPr>
      </w:pPr>
      <w:r w:rsidRPr="00F24834">
        <w:rPr>
          <w:rFonts w:eastAsia="Calibri"/>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572FB" w:rsidRPr="00F24834" w:rsidRDefault="00B572FB" w:rsidP="00B572FB">
      <w:pPr>
        <w:shd w:val="clear" w:color="auto" w:fill="FFFFFF"/>
        <w:ind w:firstLine="709"/>
        <w:jc w:val="both"/>
        <w:rPr>
          <w:rFonts w:eastAsia="Calibri"/>
          <w:sz w:val="26"/>
          <w:szCs w:val="26"/>
        </w:rPr>
      </w:pPr>
      <w:r w:rsidRPr="00F24834">
        <w:rPr>
          <w:rFonts w:eastAsia="Calibri"/>
          <w:sz w:val="26"/>
          <w:szCs w:val="26"/>
        </w:rPr>
        <w:t>Приложения следует нумеровать порядковой нумерацией арабскими цифрами.</w:t>
      </w:r>
    </w:p>
    <w:p w:rsidR="00B572FB" w:rsidRPr="00F24834" w:rsidRDefault="00B572FB" w:rsidP="00B572FB">
      <w:pPr>
        <w:shd w:val="clear" w:color="auto" w:fill="FFFFFF"/>
        <w:ind w:firstLine="709"/>
        <w:jc w:val="both"/>
        <w:rPr>
          <w:rFonts w:eastAsia="Calibri"/>
          <w:sz w:val="26"/>
          <w:szCs w:val="26"/>
        </w:rPr>
      </w:pPr>
      <w:r w:rsidRPr="00F24834">
        <w:rPr>
          <w:rFonts w:eastAsia="Calibri"/>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B572FB" w:rsidRPr="00F24834" w:rsidRDefault="00B572FB" w:rsidP="00B572FB">
      <w:pPr>
        <w:ind w:firstLine="709"/>
        <w:jc w:val="both"/>
        <w:rPr>
          <w:rFonts w:eastAsia="Calibri"/>
          <w:bCs/>
          <w:sz w:val="26"/>
          <w:szCs w:val="26"/>
        </w:rPr>
      </w:pPr>
      <w:r w:rsidRPr="00F24834">
        <w:rPr>
          <w:rFonts w:eastAsia="Calibri"/>
          <w:bCs/>
          <w:sz w:val="26"/>
          <w:szCs w:val="26"/>
        </w:rPr>
        <w:t xml:space="preserve">Критерии оценки </w:t>
      </w:r>
      <w:r w:rsidRPr="00F24834">
        <w:rPr>
          <w:rFonts w:eastAsia="Calibri"/>
          <w:sz w:val="26"/>
          <w:szCs w:val="26"/>
        </w:rPr>
        <w:t>реферата</w:t>
      </w:r>
    </w:p>
    <w:p w:rsidR="00B572FB" w:rsidRPr="00F24834" w:rsidRDefault="00B572FB" w:rsidP="00B572FB">
      <w:pPr>
        <w:ind w:firstLine="709"/>
        <w:jc w:val="both"/>
        <w:rPr>
          <w:rFonts w:eastAsia="Calibri"/>
          <w:sz w:val="26"/>
          <w:szCs w:val="26"/>
        </w:rPr>
      </w:pPr>
      <w:r w:rsidRPr="00F24834">
        <w:rPr>
          <w:rFonts w:eastAsia="Calibri"/>
          <w:sz w:val="26"/>
          <w:szCs w:val="26"/>
        </w:rPr>
        <w:t>Срок сдачи готового реферата определяется утвержденным графиком.</w:t>
      </w:r>
    </w:p>
    <w:p w:rsidR="00B572FB" w:rsidRPr="00F24834" w:rsidRDefault="00B572FB" w:rsidP="00B572FB">
      <w:pPr>
        <w:ind w:firstLine="709"/>
        <w:jc w:val="both"/>
        <w:rPr>
          <w:rFonts w:eastAsia="Calibri"/>
          <w:sz w:val="26"/>
          <w:szCs w:val="26"/>
        </w:rPr>
      </w:pPr>
      <w:r w:rsidRPr="00F24834">
        <w:rPr>
          <w:rFonts w:eastAsia="Calibri"/>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572FB" w:rsidRPr="00F24834" w:rsidRDefault="00B572FB" w:rsidP="00B572FB">
      <w:pPr>
        <w:keepNext/>
        <w:keepLines/>
        <w:ind w:firstLine="709"/>
        <w:jc w:val="center"/>
        <w:outlineLvl w:val="2"/>
        <w:rPr>
          <w:b/>
          <w:bCs/>
          <w:sz w:val="26"/>
          <w:szCs w:val="26"/>
        </w:rPr>
      </w:pPr>
      <w:bookmarkStart w:id="9" w:name="_Toc341102556"/>
      <w:bookmarkStart w:id="10" w:name="_Toc341106314"/>
      <w:bookmarkStart w:id="11" w:name="_Toc354667575"/>
      <w:r w:rsidRPr="00F24834">
        <w:rPr>
          <w:b/>
          <w:bCs/>
          <w:sz w:val="26"/>
          <w:szCs w:val="26"/>
        </w:rPr>
        <w:t>Методические рекомендации по подготовке презентации</w:t>
      </w:r>
      <w:bookmarkEnd w:id="9"/>
      <w:bookmarkEnd w:id="10"/>
      <w:bookmarkEnd w:id="11"/>
    </w:p>
    <w:p w:rsidR="00B572FB" w:rsidRPr="00F24834" w:rsidRDefault="00B572FB" w:rsidP="00B572FB">
      <w:pPr>
        <w:adjustRightInd w:val="0"/>
        <w:ind w:firstLine="709"/>
        <w:jc w:val="both"/>
        <w:rPr>
          <w:sz w:val="26"/>
          <w:szCs w:val="26"/>
        </w:rPr>
      </w:pPr>
      <w:r w:rsidRPr="00F2483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572FB" w:rsidRPr="00F24834" w:rsidRDefault="00B572FB" w:rsidP="00B572FB">
      <w:pPr>
        <w:snapToGrid w:val="0"/>
        <w:ind w:firstLine="709"/>
        <w:jc w:val="both"/>
        <w:rPr>
          <w:rFonts w:eastAsia="Calibri"/>
          <w:sz w:val="26"/>
          <w:szCs w:val="26"/>
        </w:rPr>
      </w:pPr>
      <w:r w:rsidRPr="00F24834">
        <w:rPr>
          <w:rFonts w:eastAsia="Calibri"/>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572FB" w:rsidRPr="00F24834" w:rsidRDefault="00B572FB" w:rsidP="00B572FB">
      <w:pPr>
        <w:snapToGrid w:val="0"/>
        <w:ind w:firstLine="709"/>
        <w:jc w:val="both"/>
        <w:rPr>
          <w:rFonts w:eastAsia="Calibri"/>
          <w:sz w:val="26"/>
          <w:szCs w:val="26"/>
        </w:rPr>
      </w:pPr>
      <w:r w:rsidRPr="00F24834">
        <w:rPr>
          <w:rFonts w:eastAsia="Calibri"/>
          <w:sz w:val="26"/>
          <w:szCs w:val="26"/>
          <w:u w:val="single"/>
        </w:rPr>
        <w:t>1 стратегия</w:t>
      </w:r>
      <w:r w:rsidRPr="00F24834">
        <w:rPr>
          <w:rFonts w:eastAsia="Calibri"/>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572FB" w:rsidRPr="00F24834" w:rsidRDefault="00B572FB" w:rsidP="00B572FB">
      <w:pPr>
        <w:widowControl/>
        <w:numPr>
          <w:ilvl w:val="0"/>
          <w:numId w:val="17"/>
        </w:numPr>
        <w:tabs>
          <w:tab w:val="num" w:pos="1259"/>
        </w:tabs>
        <w:autoSpaceDE/>
        <w:autoSpaceDN/>
        <w:snapToGrid w:val="0"/>
        <w:ind w:left="0" w:firstLine="709"/>
        <w:jc w:val="both"/>
        <w:rPr>
          <w:rFonts w:eastAsia="Calibri"/>
          <w:sz w:val="26"/>
          <w:szCs w:val="26"/>
        </w:rPr>
      </w:pPr>
      <w:r w:rsidRPr="00F24834">
        <w:rPr>
          <w:rFonts w:eastAsia="Calibri"/>
          <w:sz w:val="26"/>
          <w:szCs w:val="26"/>
        </w:rPr>
        <w:t>объем текста на слайде – не больше 7 строк;</w:t>
      </w:r>
    </w:p>
    <w:p w:rsidR="00B572FB" w:rsidRPr="00F24834" w:rsidRDefault="00B572FB" w:rsidP="00B572FB">
      <w:pPr>
        <w:widowControl/>
        <w:numPr>
          <w:ilvl w:val="0"/>
          <w:numId w:val="17"/>
        </w:numPr>
        <w:tabs>
          <w:tab w:val="num" w:pos="1259"/>
        </w:tabs>
        <w:autoSpaceDE/>
        <w:autoSpaceDN/>
        <w:snapToGrid w:val="0"/>
        <w:ind w:left="0" w:firstLine="709"/>
        <w:jc w:val="both"/>
        <w:rPr>
          <w:rFonts w:eastAsia="Calibri"/>
          <w:sz w:val="26"/>
          <w:szCs w:val="26"/>
        </w:rPr>
      </w:pPr>
      <w:r w:rsidRPr="00F24834">
        <w:rPr>
          <w:rFonts w:eastAsia="Calibri"/>
          <w:sz w:val="26"/>
          <w:szCs w:val="26"/>
        </w:rPr>
        <w:t>маркированный/нумерованный список содержит не более 7 элементов;</w:t>
      </w:r>
    </w:p>
    <w:p w:rsidR="00B572FB" w:rsidRPr="00F24834" w:rsidRDefault="00B572FB" w:rsidP="00B572FB">
      <w:pPr>
        <w:widowControl/>
        <w:numPr>
          <w:ilvl w:val="0"/>
          <w:numId w:val="17"/>
        </w:numPr>
        <w:tabs>
          <w:tab w:val="num" w:pos="1259"/>
        </w:tabs>
        <w:autoSpaceDE/>
        <w:autoSpaceDN/>
        <w:snapToGrid w:val="0"/>
        <w:ind w:left="0" w:firstLine="709"/>
        <w:jc w:val="both"/>
        <w:rPr>
          <w:rFonts w:eastAsia="Calibri"/>
          <w:sz w:val="26"/>
          <w:szCs w:val="26"/>
        </w:rPr>
      </w:pPr>
      <w:r w:rsidRPr="00F24834">
        <w:rPr>
          <w:rFonts w:eastAsia="Calibri"/>
          <w:sz w:val="26"/>
          <w:szCs w:val="26"/>
        </w:rPr>
        <w:t>отсутствуют знаки пунктуации в конце строк в маркированных и нумерованных списках;</w:t>
      </w:r>
    </w:p>
    <w:p w:rsidR="00B572FB" w:rsidRPr="00F24834" w:rsidRDefault="00B572FB" w:rsidP="00B572FB">
      <w:pPr>
        <w:widowControl/>
        <w:numPr>
          <w:ilvl w:val="0"/>
          <w:numId w:val="17"/>
        </w:numPr>
        <w:tabs>
          <w:tab w:val="num" w:pos="1259"/>
        </w:tabs>
        <w:autoSpaceDE/>
        <w:autoSpaceDN/>
        <w:snapToGrid w:val="0"/>
        <w:ind w:left="0" w:firstLine="709"/>
        <w:jc w:val="both"/>
        <w:rPr>
          <w:rFonts w:eastAsia="Calibri"/>
          <w:sz w:val="26"/>
          <w:szCs w:val="26"/>
        </w:rPr>
      </w:pPr>
      <w:r w:rsidRPr="00F24834">
        <w:rPr>
          <w:rFonts w:eastAsia="Calibri"/>
          <w:sz w:val="26"/>
          <w:szCs w:val="26"/>
        </w:rPr>
        <w:t>значимая информация выделяется с помощью цвета, кегля, эффектов анимации.</w:t>
      </w:r>
    </w:p>
    <w:p w:rsidR="00B572FB" w:rsidRPr="00F24834" w:rsidRDefault="00B572FB" w:rsidP="00B572FB">
      <w:pPr>
        <w:snapToGrid w:val="0"/>
        <w:ind w:firstLine="709"/>
        <w:jc w:val="both"/>
        <w:rPr>
          <w:rFonts w:eastAsia="Calibri"/>
          <w:sz w:val="26"/>
          <w:szCs w:val="26"/>
        </w:rPr>
      </w:pPr>
      <w:r w:rsidRPr="00F24834">
        <w:rPr>
          <w:rFonts w:eastAsia="Calibri"/>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572FB" w:rsidRPr="00F24834" w:rsidRDefault="00B572FB" w:rsidP="00B572FB">
      <w:pPr>
        <w:snapToGrid w:val="0"/>
        <w:ind w:firstLine="709"/>
        <w:jc w:val="both"/>
        <w:rPr>
          <w:rFonts w:eastAsia="Calibri"/>
          <w:sz w:val="26"/>
          <w:szCs w:val="26"/>
        </w:rPr>
      </w:pPr>
      <w:r w:rsidRPr="00F24834">
        <w:rPr>
          <w:rFonts w:eastAsia="Calibri"/>
          <w:sz w:val="26"/>
          <w:szCs w:val="26"/>
          <w:u w:val="single"/>
        </w:rPr>
        <w:t>2 стратегия</w:t>
      </w:r>
      <w:r w:rsidRPr="00F24834">
        <w:rPr>
          <w:rFonts w:eastAsia="Calibri"/>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572FB" w:rsidRPr="00F24834" w:rsidRDefault="00B572FB" w:rsidP="00B572FB">
      <w:pPr>
        <w:widowControl/>
        <w:numPr>
          <w:ilvl w:val="0"/>
          <w:numId w:val="18"/>
        </w:numPr>
        <w:autoSpaceDE/>
        <w:autoSpaceDN/>
        <w:ind w:left="0" w:firstLine="709"/>
        <w:jc w:val="both"/>
        <w:rPr>
          <w:sz w:val="26"/>
          <w:szCs w:val="26"/>
        </w:rPr>
      </w:pPr>
      <w:r w:rsidRPr="00F24834">
        <w:rPr>
          <w:sz w:val="26"/>
          <w:szCs w:val="26"/>
        </w:rPr>
        <w:t>выбранные средства визуализации информации (таблицы, схемы, графики и т. д.) соответствуют содержанию;</w:t>
      </w:r>
    </w:p>
    <w:p w:rsidR="00B572FB" w:rsidRPr="00F24834" w:rsidRDefault="00B572FB" w:rsidP="00B572FB">
      <w:pPr>
        <w:widowControl/>
        <w:numPr>
          <w:ilvl w:val="0"/>
          <w:numId w:val="18"/>
        </w:numPr>
        <w:autoSpaceDE/>
        <w:autoSpaceDN/>
        <w:ind w:left="0" w:firstLine="709"/>
        <w:jc w:val="both"/>
        <w:rPr>
          <w:sz w:val="26"/>
          <w:szCs w:val="26"/>
        </w:rPr>
      </w:pPr>
      <w:r w:rsidRPr="00F2483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572FB" w:rsidRPr="00F24834" w:rsidRDefault="00B572FB" w:rsidP="00B572FB">
      <w:pPr>
        <w:ind w:firstLine="709"/>
        <w:jc w:val="both"/>
        <w:rPr>
          <w:rFonts w:eastAsia="Calibri"/>
          <w:sz w:val="26"/>
          <w:szCs w:val="26"/>
        </w:rPr>
      </w:pPr>
      <w:r w:rsidRPr="00F24834">
        <w:rPr>
          <w:rFonts w:eastAsia="Calibri"/>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F24834">
        <w:rPr>
          <w:rFonts w:eastAsia="Calibri"/>
          <w:sz w:val="26"/>
          <w:szCs w:val="26"/>
        </w:rPr>
        <w:t>Наиболее важная информация должна располагаться в центре экрана.</w:t>
      </w:r>
    </w:p>
    <w:p w:rsidR="00B572FB" w:rsidRPr="00F24834" w:rsidRDefault="00B572FB" w:rsidP="00B572FB">
      <w:pPr>
        <w:ind w:firstLine="709"/>
        <w:jc w:val="both"/>
        <w:rPr>
          <w:sz w:val="26"/>
          <w:szCs w:val="26"/>
        </w:rPr>
      </w:pPr>
      <w:r w:rsidRPr="00F2483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w:t>
      </w:r>
      <w:r w:rsidRPr="00F24834">
        <w:rPr>
          <w:sz w:val="26"/>
          <w:szCs w:val="26"/>
        </w:rPr>
        <w:lastRenderedPageBreak/>
        <w:t xml:space="preserve">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24834">
        <w:rPr>
          <w:i/>
          <w:sz w:val="26"/>
          <w:szCs w:val="26"/>
        </w:rPr>
        <w:t>вспомогательный</w:t>
      </w:r>
      <w:r w:rsidRPr="00F24834">
        <w:rPr>
          <w:sz w:val="26"/>
          <w:szCs w:val="26"/>
        </w:rPr>
        <w:t xml:space="preserve"> материал, но я его хочу пропустить, чтобы не перегружать выступление подробностями». Правда, такой прием делать в </w:t>
      </w:r>
      <w:r w:rsidRPr="00F24834">
        <w:rPr>
          <w:i/>
          <w:sz w:val="26"/>
          <w:szCs w:val="26"/>
        </w:rPr>
        <w:t>начале</w:t>
      </w:r>
      <w:r w:rsidRPr="00F24834">
        <w:rPr>
          <w:sz w:val="26"/>
          <w:szCs w:val="26"/>
        </w:rPr>
        <w:t xml:space="preserve"> и в </w:t>
      </w:r>
      <w:r w:rsidRPr="00F24834">
        <w:rPr>
          <w:i/>
          <w:sz w:val="26"/>
          <w:szCs w:val="26"/>
        </w:rPr>
        <w:t>конце</w:t>
      </w:r>
      <w:r w:rsidRPr="00F24834">
        <w:rPr>
          <w:sz w:val="26"/>
          <w:szCs w:val="26"/>
        </w:rPr>
        <w:t xml:space="preserve"> презентации – рискованно, оптимальный вариант – в середине выступления.</w:t>
      </w:r>
    </w:p>
    <w:p w:rsidR="00B572FB" w:rsidRPr="00F24834" w:rsidRDefault="00B572FB" w:rsidP="00B572FB">
      <w:pPr>
        <w:ind w:firstLine="709"/>
        <w:jc w:val="both"/>
        <w:rPr>
          <w:sz w:val="26"/>
          <w:szCs w:val="26"/>
        </w:rPr>
      </w:pPr>
      <w:r w:rsidRPr="00F2483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572FB" w:rsidRPr="00F24834" w:rsidRDefault="00B572FB" w:rsidP="00B572FB">
      <w:pPr>
        <w:ind w:firstLine="709"/>
        <w:jc w:val="both"/>
        <w:rPr>
          <w:sz w:val="26"/>
          <w:szCs w:val="26"/>
        </w:rPr>
      </w:pPr>
      <w:r w:rsidRPr="00F24834">
        <w:rPr>
          <w:sz w:val="26"/>
          <w:szCs w:val="26"/>
        </w:rPr>
        <w:t xml:space="preserve">Особо тщательно необходимо отнестись к </w:t>
      </w:r>
      <w:r w:rsidRPr="00F24834">
        <w:rPr>
          <w:b/>
          <w:i/>
          <w:sz w:val="26"/>
          <w:szCs w:val="26"/>
        </w:rPr>
        <w:t>оформлению презентации</w:t>
      </w:r>
      <w:r w:rsidRPr="00F2483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572FB" w:rsidRPr="00F24834" w:rsidRDefault="00B572FB" w:rsidP="00B572FB">
      <w:pPr>
        <w:ind w:firstLine="709"/>
        <w:jc w:val="both"/>
        <w:rPr>
          <w:rFonts w:eastAsia="Calibri"/>
          <w:sz w:val="26"/>
          <w:szCs w:val="26"/>
        </w:rPr>
      </w:pPr>
      <w:r w:rsidRPr="00F24834">
        <w:rPr>
          <w:rFonts w:eastAsia="Calibri"/>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F24834">
        <w:rPr>
          <w:rFonts w:eastAsia="Calibri"/>
          <w:color w:val="000000"/>
          <w:sz w:val="26"/>
          <w:szCs w:val="26"/>
        </w:rPr>
        <w:t xml:space="preserve">звуковые эффекты в ходе демонстрации презентации. Наилучшими являются контрастные </w:t>
      </w:r>
      <w:r w:rsidRPr="00F24834">
        <w:rPr>
          <w:rFonts w:eastAsia="Calibri"/>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572FB" w:rsidRPr="00F24834" w:rsidRDefault="00B572FB" w:rsidP="00B572FB">
      <w:pPr>
        <w:ind w:firstLine="709"/>
        <w:jc w:val="both"/>
        <w:rPr>
          <w:rFonts w:eastAsia="Calibri"/>
          <w:sz w:val="26"/>
          <w:szCs w:val="26"/>
        </w:rPr>
      </w:pPr>
      <w:r w:rsidRPr="00F24834">
        <w:rPr>
          <w:rFonts w:eastAsia="Calibri"/>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F24834">
        <w:rPr>
          <w:rFonts w:eastAsia="Calibri"/>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F24834">
          <w:rPr>
            <w:rFonts w:eastAsia="Calibri"/>
            <w:color w:val="000000"/>
            <w:sz w:val="26"/>
            <w:szCs w:val="26"/>
          </w:rPr>
          <w:t>1 см</w:t>
        </w:r>
      </w:smartTag>
      <w:r w:rsidRPr="00F24834">
        <w:rPr>
          <w:rFonts w:eastAsia="Calibri"/>
          <w:color w:val="000000"/>
          <w:sz w:val="26"/>
          <w:szCs w:val="26"/>
        </w:rPr>
        <w:t xml:space="preserve"> с каждой стороны. </w:t>
      </w:r>
      <w:r w:rsidRPr="00F24834">
        <w:rPr>
          <w:rFonts w:eastAsia="Calibri"/>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572FB" w:rsidRPr="00F24834" w:rsidRDefault="00B572FB" w:rsidP="00B572FB">
      <w:pPr>
        <w:ind w:firstLine="709"/>
        <w:jc w:val="both"/>
        <w:rPr>
          <w:rFonts w:eastAsia="Calibri"/>
          <w:sz w:val="26"/>
          <w:szCs w:val="26"/>
        </w:rPr>
      </w:pPr>
      <w:r w:rsidRPr="00F24834">
        <w:rPr>
          <w:rFonts w:eastAsia="Calibri"/>
          <w:sz w:val="26"/>
          <w:szCs w:val="26"/>
        </w:rPr>
        <w:t xml:space="preserve">Диаграммы готовятся с использованием мастера диаграмм табличного процессора </w:t>
      </w:r>
      <w:r w:rsidRPr="00F24834">
        <w:rPr>
          <w:rFonts w:eastAsia="Calibri"/>
          <w:sz w:val="26"/>
          <w:szCs w:val="26"/>
          <w:lang w:val="en-US"/>
        </w:rPr>
        <w:t>MSExcel</w:t>
      </w:r>
      <w:r w:rsidRPr="00F24834">
        <w:rPr>
          <w:rFonts w:eastAsia="Calibri"/>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24834">
        <w:rPr>
          <w:rFonts w:eastAsia="Calibri"/>
          <w:sz w:val="26"/>
          <w:szCs w:val="26"/>
          <w:lang w:val="en-US"/>
        </w:rPr>
        <w:t>MSOffice</w:t>
      </w:r>
      <w:r w:rsidRPr="00F24834">
        <w:rPr>
          <w:rFonts w:eastAsia="Calibri"/>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F24834">
        <w:rPr>
          <w:rFonts w:eastAsia="Calibri"/>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w:t>
      </w:r>
      <w:r w:rsidRPr="00F24834">
        <w:rPr>
          <w:rFonts w:eastAsia="Calibri"/>
          <w:color w:val="000000"/>
          <w:sz w:val="26"/>
          <w:szCs w:val="26"/>
        </w:rPr>
        <w:lastRenderedPageBreak/>
        <w:t>выделять цветом.</w:t>
      </w:r>
    </w:p>
    <w:p w:rsidR="00B572FB" w:rsidRPr="00F24834" w:rsidRDefault="00B572FB" w:rsidP="00B572FB">
      <w:pPr>
        <w:ind w:firstLine="709"/>
        <w:jc w:val="both"/>
        <w:rPr>
          <w:rFonts w:eastAsia="Calibri"/>
          <w:sz w:val="26"/>
          <w:szCs w:val="26"/>
        </w:rPr>
      </w:pPr>
      <w:r w:rsidRPr="00F24834">
        <w:rPr>
          <w:rFonts w:eastAsia="Calibri"/>
          <w:sz w:val="26"/>
          <w:szCs w:val="26"/>
        </w:rPr>
        <w:t xml:space="preserve">Табличная информация вставляется в материалы как таблица текстового процессора </w:t>
      </w:r>
      <w:r w:rsidRPr="00F24834">
        <w:rPr>
          <w:rFonts w:eastAsia="Calibri"/>
          <w:sz w:val="26"/>
          <w:szCs w:val="26"/>
          <w:lang w:val="en-US"/>
        </w:rPr>
        <w:t>MSWord</w:t>
      </w:r>
      <w:r w:rsidRPr="00F24834">
        <w:rPr>
          <w:rFonts w:eastAsia="Calibri"/>
          <w:sz w:val="26"/>
          <w:szCs w:val="26"/>
        </w:rPr>
        <w:t xml:space="preserve"> или табличного процессора </w:t>
      </w:r>
      <w:r w:rsidRPr="00F24834">
        <w:rPr>
          <w:rFonts w:eastAsia="Calibri"/>
          <w:sz w:val="26"/>
          <w:szCs w:val="26"/>
          <w:lang w:val="en-US"/>
        </w:rPr>
        <w:t>MSExcel</w:t>
      </w:r>
      <w:r w:rsidRPr="00F24834">
        <w:rPr>
          <w:rFonts w:eastAsia="Calibri"/>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24834">
          <w:rPr>
            <w:rFonts w:eastAsia="Calibri"/>
            <w:sz w:val="26"/>
            <w:szCs w:val="26"/>
          </w:rPr>
          <w:t xml:space="preserve">18 </w:t>
        </w:r>
        <w:r w:rsidRPr="00F24834">
          <w:rPr>
            <w:rFonts w:eastAsia="Calibri"/>
            <w:sz w:val="26"/>
            <w:szCs w:val="26"/>
            <w:lang w:val="en-US"/>
          </w:rPr>
          <w:t>pt</w:t>
        </w:r>
      </w:smartTag>
      <w:r w:rsidRPr="00F24834">
        <w:rPr>
          <w:rFonts w:eastAsia="Calibri"/>
          <w:sz w:val="26"/>
          <w:szCs w:val="26"/>
        </w:rPr>
        <w:t>. Таблицы и диаграммы размещаются на светлом или белом фоне.</w:t>
      </w:r>
    </w:p>
    <w:p w:rsidR="00B572FB" w:rsidRPr="00F24834" w:rsidRDefault="00B572FB" w:rsidP="00B572FB">
      <w:pPr>
        <w:ind w:firstLine="709"/>
        <w:jc w:val="both"/>
        <w:rPr>
          <w:color w:val="000000"/>
          <w:sz w:val="26"/>
          <w:szCs w:val="26"/>
        </w:rPr>
      </w:pPr>
      <w:r w:rsidRPr="00F2483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572FB" w:rsidRPr="00F24834" w:rsidRDefault="00B572FB" w:rsidP="00B572FB">
      <w:pPr>
        <w:ind w:firstLine="709"/>
        <w:jc w:val="both"/>
        <w:rPr>
          <w:color w:val="000000"/>
          <w:sz w:val="26"/>
          <w:szCs w:val="26"/>
        </w:rPr>
      </w:pPr>
      <w:r w:rsidRPr="00F2483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572FB" w:rsidRPr="00F24834" w:rsidRDefault="00B572FB" w:rsidP="00B572FB">
      <w:pPr>
        <w:ind w:firstLine="709"/>
        <w:jc w:val="both"/>
        <w:rPr>
          <w:color w:val="000000"/>
          <w:sz w:val="26"/>
          <w:szCs w:val="26"/>
        </w:rPr>
      </w:pPr>
      <w:r w:rsidRPr="00F2483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572FB" w:rsidRPr="00F24834" w:rsidRDefault="00B572FB" w:rsidP="00B572FB">
      <w:pPr>
        <w:ind w:firstLine="709"/>
        <w:jc w:val="both"/>
        <w:rPr>
          <w:snapToGrid w:val="0"/>
          <w:sz w:val="26"/>
          <w:szCs w:val="26"/>
        </w:rPr>
      </w:pPr>
      <w:r w:rsidRPr="00F24834">
        <w:rPr>
          <w:snapToGrid w:val="0"/>
          <w:sz w:val="26"/>
          <w:szCs w:val="26"/>
        </w:rPr>
        <w:t>После подготовки презентации полезно проконтролировать себя вопросами:</w:t>
      </w:r>
    </w:p>
    <w:p w:rsidR="00B572FB" w:rsidRPr="00F24834" w:rsidRDefault="00B572FB" w:rsidP="00B572FB">
      <w:pPr>
        <w:widowControl/>
        <w:numPr>
          <w:ilvl w:val="0"/>
          <w:numId w:val="19"/>
        </w:numPr>
        <w:tabs>
          <w:tab w:val="num" w:pos="338"/>
        </w:tabs>
        <w:autoSpaceDE/>
        <w:autoSpaceDN/>
        <w:ind w:left="0" w:firstLine="709"/>
        <w:jc w:val="both"/>
        <w:rPr>
          <w:rFonts w:eastAsia="Calibri"/>
          <w:sz w:val="26"/>
          <w:szCs w:val="26"/>
        </w:rPr>
      </w:pPr>
      <w:r w:rsidRPr="00F24834">
        <w:rPr>
          <w:rFonts w:eastAsia="Calibri"/>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B572FB" w:rsidRPr="00F24834" w:rsidRDefault="00B572FB" w:rsidP="00B572FB">
      <w:pPr>
        <w:widowControl/>
        <w:numPr>
          <w:ilvl w:val="0"/>
          <w:numId w:val="19"/>
        </w:numPr>
        <w:autoSpaceDE/>
        <w:autoSpaceDN/>
        <w:ind w:left="0" w:firstLine="709"/>
        <w:jc w:val="both"/>
        <w:rPr>
          <w:rFonts w:eastAsia="Calibri"/>
          <w:sz w:val="26"/>
          <w:szCs w:val="26"/>
        </w:rPr>
      </w:pPr>
      <w:r w:rsidRPr="00F24834">
        <w:rPr>
          <w:rFonts w:eastAsia="Calibri"/>
          <w:sz w:val="26"/>
          <w:szCs w:val="26"/>
        </w:rPr>
        <w:t>к каким особенностям объекта презентации удалось привлечь внимание аудитории?</w:t>
      </w:r>
    </w:p>
    <w:p w:rsidR="00B572FB" w:rsidRPr="00F24834" w:rsidRDefault="00B572FB" w:rsidP="00B572FB">
      <w:pPr>
        <w:widowControl/>
        <w:numPr>
          <w:ilvl w:val="0"/>
          <w:numId w:val="19"/>
        </w:numPr>
        <w:autoSpaceDE/>
        <w:autoSpaceDN/>
        <w:ind w:left="0" w:firstLine="709"/>
        <w:jc w:val="both"/>
        <w:rPr>
          <w:rFonts w:eastAsia="Calibri"/>
          <w:sz w:val="26"/>
          <w:szCs w:val="26"/>
        </w:rPr>
      </w:pPr>
      <w:r w:rsidRPr="00F24834">
        <w:rPr>
          <w:rFonts w:eastAsia="Calibri"/>
          <w:sz w:val="26"/>
          <w:szCs w:val="26"/>
        </w:rPr>
        <w:t xml:space="preserve">не отвлекает ли созданная презентация от устного выступления? </w:t>
      </w:r>
    </w:p>
    <w:p w:rsidR="00B572FB" w:rsidRPr="00F24834" w:rsidRDefault="00B572FB" w:rsidP="00B572FB">
      <w:pPr>
        <w:snapToGrid w:val="0"/>
        <w:ind w:firstLine="709"/>
        <w:jc w:val="both"/>
        <w:rPr>
          <w:rFonts w:eastAsia="Calibri"/>
          <w:sz w:val="26"/>
          <w:szCs w:val="26"/>
        </w:rPr>
      </w:pPr>
      <w:r w:rsidRPr="00F24834">
        <w:rPr>
          <w:rFonts w:eastAsia="Calibri"/>
          <w:sz w:val="26"/>
          <w:szCs w:val="26"/>
        </w:rPr>
        <w:t>После подготовки презентации необходима репетиция выступления.</w:t>
      </w:r>
    </w:p>
    <w:p w:rsidR="00B572FB" w:rsidRPr="00F24834" w:rsidRDefault="00B572FB" w:rsidP="00B572FB">
      <w:pPr>
        <w:snapToGrid w:val="0"/>
        <w:ind w:firstLine="709"/>
        <w:jc w:val="both"/>
        <w:rPr>
          <w:rFonts w:eastAsia="Calibri"/>
          <w:sz w:val="26"/>
          <w:szCs w:val="26"/>
        </w:rPr>
      </w:pPr>
    </w:p>
    <w:p w:rsidR="00B572FB" w:rsidRPr="00F24834" w:rsidRDefault="00B572FB" w:rsidP="00B572FB">
      <w:pPr>
        <w:snapToGrid w:val="0"/>
        <w:ind w:firstLine="709"/>
        <w:jc w:val="both"/>
        <w:rPr>
          <w:rFonts w:eastAsia="Calibri"/>
          <w:sz w:val="26"/>
          <w:szCs w:val="26"/>
        </w:rPr>
      </w:pPr>
    </w:p>
    <w:p w:rsidR="00B572FB" w:rsidRPr="00F24834" w:rsidRDefault="00B572FB" w:rsidP="00B572FB">
      <w:pPr>
        <w:pStyle w:val="a4"/>
        <w:widowControl/>
        <w:numPr>
          <w:ilvl w:val="0"/>
          <w:numId w:val="16"/>
        </w:numPr>
        <w:autoSpaceDE/>
        <w:autoSpaceDN/>
        <w:spacing w:after="200" w:line="276" w:lineRule="auto"/>
        <w:contextualSpacing/>
        <w:jc w:val="center"/>
        <w:rPr>
          <w:bCs/>
          <w:sz w:val="26"/>
          <w:szCs w:val="26"/>
        </w:rPr>
      </w:pPr>
      <w:r w:rsidRPr="00F24834">
        <w:rPr>
          <w:b/>
          <w:sz w:val="26"/>
          <w:szCs w:val="26"/>
        </w:rPr>
        <w:t xml:space="preserve">Критерии оценивания выполненных заданий </w:t>
      </w:r>
    </w:p>
    <w:p w:rsidR="00B572FB" w:rsidRPr="00F24834" w:rsidRDefault="00B572FB" w:rsidP="00B572FB">
      <w:pPr>
        <w:ind w:firstLine="720"/>
        <w:jc w:val="both"/>
        <w:rPr>
          <w:rFonts w:eastAsia="Calibri"/>
          <w:b/>
          <w:sz w:val="26"/>
          <w:szCs w:val="26"/>
        </w:rPr>
      </w:pPr>
    </w:p>
    <w:p w:rsidR="00B572FB" w:rsidRPr="00F24834" w:rsidRDefault="00B572FB" w:rsidP="00B572FB">
      <w:pPr>
        <w:ind w:firstLine="720"/>
        <w:jc w:val="both"/>
        <w:rPr>
          <w:rFonts w:eastAsia="Calibri"/>
          <w:b/>
          <w:sz w:val="26"/>
          <w:szCs w:val="26"/>
        </w:rPr>
      </w:pPr>
      <w:r w:rsidRPr="00F24834">
        <w:rPr>
          <w:rFonts w:eastAsia="Calibri"/>
          <w:b/>
          <w:sz w:val="26"/>
          <w:szCs w:val="26"/>
        </w:rPr>
        <w:t>Реферат оценивается по системе:</w:t>
      </w:r>
    </w:p>
    <w:p w:rsidR="00B572FB" w:rsidRPr="00F24834" w:rsidRDefault="00B572FB" w:rsidP="00B572FB">
      <w:pPr>
        <w:shd w:val="clear" w:color="auto" w:fill="FFFFFF"/>
        <w:tabs>
          <w:tab w:val="left" w:pos="5983"/>
        </w:tabs>
        <w:ind w:firstLine="720"/>
        <w:jc w:val="both"/>
        <w:rPr>
          <w:rFonts w:eastAsia="Calibri"/>
          <w:sz w:val="26"/>
          <w:szCs w:val="26"/>
        </w:rPr>
      </w:pPr>
      <w:r w:rsidRPr="00F24834">
        <w:rPr>
          <w:rFonts w:eastAsia="Calibri"/>
          <w:color w:val="000000"/>
          <w:sz w:val="26"/>
          <w:szCs w:val="26"/>
        </w:rPr>
        <w:t xml:space="preserve">Оценка "отлично" выставляется за </w:t>
      </w:r>
      <w:r w:rsidRPr="00F24834">
        <w:rPr>
          <w:rFonts w:eastAsia="Calibri"/>
          <w:sz w:val="26"/>
          <w:szCs w:val="26"/>
        </w:rPr>
        <w:t>реферат</w:t>
      </w:r>
      <w:r w:rsidRPr="00F24834">
        <w:rPr>
          <w:rFonts w:eastAsia="Calibri"/>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B572FB" w:rsidRPr="00F24834" w:rsidRDefault="00B572FB" w:rsidP="00B572FB">
      <w:pPr>
        <w:shd w:val="clear" w:color="auto" w:fill="FFFFFF"/>
        <w:tabs>
          <w:tab w:val="left" w:pos="5983"/>
        </w:tabs>
        <w:ind w:firstLine="720"/>
        <w:jc w:val="both"/>
        <w:rPr>
          <w:color w:val="000000"/>
          <w:sz w:val="26"/>
          <w:szCs w:val="26"/>
        </w:rPr>
      </w:pPr>
      <w:r w:rsidRPr="00F24834">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572FB" w:rsidRPr="00F24834" w:rsidRDefault="00B572FB" w:rsidP="00B572FB">
      <w:pPr>
        <w:shd w:val="clear" w:color="auto" w:fill="FFFFFF"/>
        <w:ind w:firstLine="720"/>
        <w:jc w:val="both"/>
        <w:rPr>
          <w:rFonts w:eastAsia="Calibri"/>
          <w:sz w:val="26"/>
          <w:szCs w:val="26"/>
        </w:rPr>
      </w:pPr>
      <w:r w:rsidRPr="00F24834">
        <w:rPr>
          <w:rFonts w:eastAsia="Calibri"/>
          <w:color w:val="000000"/>
          <w:sz w:val="26"/>
          <w:szCs w:val="26"/>
        </w:rPr>
        <w:t xml:space="preserve">Оценка "удовлетворительно" выставляется за </w:t>
      </w:r>
      <w:r w:rsidRPr="00F24834">
        <w:rPr>
          <w:rFonts w:eastAsia="Calibri"/>
          <w:sz w:val="26"/>
          <w:szCs w:val="26"/>
        </w:rPr>
        <w:t>реферат</w:t>
      </w:r>
      <w:r w:rsidRPr="00F24834">
        <w:rPr>
          <w:rFonts w:eastAsia="Calibri"/>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572FB" w:rsidRPr="00F24834" w:rsidRDefault="00B572FB" w:rsidP="00B572FB">
      <w:pPr>
        <w:shd w:val="clear" w:color="auto" w:fill="FFFFFF"/>
        <w:ind w:firstLine="720"/>
        <w:jc w:val="both"/>
        <w:rPr>
          <w:rFonts w:eastAsia="Calibri"/>
          <w:color w:val="000000"/>
          <w:sz w:val="26"/>
          <w:szCs w:val="26"/>
        </w:rPr>
      </w:pPr>
      <w:r w:rsidRPr="00F24834">
        <w:rPr>
          <w:rFonts w:eastAsia="Calibri"/>
          <w:color w:val="000000"/>
          <w:sz w:val="26"/>
          <w:szCs w:val="26"/>
        </w:rPr>
        <w:t xml:space="preserve">Оценка "неудовлетворительно" выставляется за </w:t>
      </w:r>
      <w:r w:rsidRPr="00F24834">
        <w:rPr>
          <w:rFonts w:eastAsia="Calibri"/>
          <w:sz w:val="26"/>
          <w:szCs w:val="26"/>
        </w:rPr>
        <w:t>реферат</w:t>
      </w:r>
      <w:r w:rsidRPr="00F24834">
        <w:rPr>
          <w:rFonts w:eastAsia="Calibri"/>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572FB" w:rsidRPr="00F24834" w:rsidRDefault="00B572FB" w:rsidP="00B572FB">
      <w:pPr>
        <w:ind w:firstLine="720"/>
        <w:jc w:val="both"/>
        <w:rPr>
          <w:rFonts w:eastAsia="Calibri"/>
          <w:sz w:val="26"/>
          <w:szCs w:val="26"/>
        </w:rPr>
      </w:pPr>
      <w:r w:rsidRPr="00F24834">
        <w:rPr>
          <w:rFonts w:eastAsia="Calibri"/>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572FB" w:rsidRPr="00F24834" w:rsidRDefault="00B572FB" w:rsidP="00B572FB">
      <w:pPr>
        <w:ind w:firstLine="720"/>
        <w:jc w:val="both"/>
        <w:rPr>
          <w:rFonts w:eastAsia="Calibri"/>
          <w:sz w:val="26"/>
          <w:szCs w:val="26"/>
        </w:rPr>
      </w:pPr>
    </w:p>
    <w:p w:rsidR="00B572FB" w:rsidRPr="00F24834" w:rsidRDefault="00B572FB" w:rsidP="00B572FB">
      <w:pPr>
        <w:jc w:val="center"/>
        <w:rPr>
          <w:rFonts w:eastAsia="Calibri"/>
          <w:b/>
          <w:sz w:val="26"/>
          <w:szCs w:val="26"/>
        </w:rPr>
      </w:pPr>
      <w:r w:rsidRPr="00F24834">
        <w:rPr>
          <w:rFonts w:eastAsia="Calibri"/>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7"/>
        <w:gridCol w:w="2780"/>
        <w:gridCol w:w="2341"/>
      </w:tblGrid>
      <w:tr w:rsidR="00B572FB" w:rsidRPr="00F24834" w:rsidTr="00443582">
        <w:trPr>
          <w:trHeight w:val="765"/>
        </w:trPr>
        <w:tc>
          <w:tcPr>
            <w:tcW w:w="2032" w:type="dxa"/>
            <w:vMerge w:val="restart"/>
          </w:tcPr>
          <w:p w:rsidR="00B572FB" w:rsidRPr="00F24834" w:rsidRDefault="00B572FB" w:rsidP="00443582">
            <w:pPr>
              <w:jc w:val="center"/>
              <w:rPr>
                <w:rFonts w:eastAsia="Calibri"/>
                <w:b/>
                <w:bCs/>
                <w:sz w:val="26"/>
                <w:szCs w:val="26"/>
              </w:rPr>
            </w:pPr>
            <w:r w:rsidRPr="00F24834">
              <w:rPr>
                <w:rFonts w:eastAsia="Calibri"/>
                <w:b/>
                <w:bCs/>
                <w:sz w:val="26"/>
                <w:szCs w:val="26"/>
              </w:rPr>
              <w:t>Критерии оценки</w:t>
            </w:r>
          </w:p>
        </w:tc>
        <w:tc>
          <w:tcPr>
            <w:tcW w:w="2745" w:type="dxa"/>
            <w:tcBorders>
              <w:bottom w:val="single" w:sz="4" w:space="0" w:color="auto"/>
            </w:tcBorders>
          </w:tcPr>
          <w:p w:rsidR="00B572FB" w:rsidRPr="00F24834" w:rsidRDefault="00B572FB" w:rsidP="00443582">
            <w:pPr>
              <w:jc w:val="center"/>
              <w:rPr>
                <w:rFonts w:eastAsia="Calibri"/>
                <w:b/>
                <w:bCs/>
                <w:sz w:val="26"/>
                <w:szCs w:val="26"/>
              </w:rPr>
            </w:pPr>
            <w:r w:rsidRPr="00F24834">
              <w:rPr>
                <w:rFonts w:eastAsia="Calibri"/>
                <w:b/>
                <w:bCs/>
                <w:sz w:val="26"/>
                <w:szCs w:val="26"/>
              </w:rPr>
              <w:t>Работа выполнена</w:t>
            </w:r>
          </w:p>
          <w:p w:rsidR="00B572FB" w:rsidRPr="00F24834" w:rsidRDefault="00B572FB" w:rsidP="00443582">
            <w:pPr>
              <w:rPr>
                <w:rFonts w:eastAsia="Calibri"/>
                <w:b/>
                <w:bCs/>
                <w:sz w:val="26"/>
                <w:szCs w:val="26"/>
              </w:rPr>
            </w:pPr>
          </w:p>
        </w:tc>
        <w:tc>
          <w:tcPr>
            <w:tcW w:w="2939" w:type="dxa"/>
            <w:tcBorders>
              <w:bottom w:val="single" w:sz="4" w:space="0" w:color="auto"/>
            </w:tcBorders>
          </w:tcPr>
          <w:p w:rsidR="00B572FB" w:rsidRPr="00F24834" w:rsidRDefault="00B572FB" w:rsidP="00443582">
            <w:pPr>
              <w:jc w:val="center"/>
              <w:rPr>
                <w:rFonts w:eastAsia="Calibri"/>
                <w:b/>
                <w:bCs/>
                <w:sz w:val="26"/>
                <w:szCs w:val="26"/>
              </w:rPr>
            </w:pPr>
            <w:r w:rsidRPr="00F24834">
              <w:rPr>
                <w:rFonts w:eastAsia="Calibri"/>
                <w:b/>
                <w:bCs/>
                <w:sz w:val="26"/>
                <w:szCs w:val="26"/>
              </w:rPr>
              <w:t xml:space="preserve">Работа выполнена </w:t>
            </w:r>
            <w:r w:rsidRPr="00F24834">
              <w:rPr>
                <w:rFonts w:eastAsia="Calibri"/>
                <w:b/>
                <w:bCs/>
                <w:sz w:val="26"/>
                <w:szCs w:val="26"/>
              </w:rPr>
              <w:br/>
              <w:t>не полностью</w:t>
            </w:r>
          </w:p>
        </w:tc>
        <w:tc>
          <w:tcPr>
            <w:tcW w:w="2083" w:type="dxa"/>
            <w:tcBorders>
              <w:bottom w:val="single" w:sz="4" w:space="0" w:color="auto"/>
            </w:tcBorders>
          </w:tcPr>
          <w:p w:rsidR="00B572FB" w:rsidRPr="00F24834" w:rsidRDefault="00B572FB" w:rsidP="00443582">
            <w:pPr>
              <w:jc w:val="center"/>
              <w:rPr>
                <w:rFonts w:eastAsia="Calibri"/>
                <w:b/>
                <w:bCs/>
                <w:sz w:val="26"/>
                <w:szCs w:val="26"/>
              </w:rPr>
            </w:pPr>
            <w:r w:rsidRPr="00F24834">
              <w:rPr>
                <w:rFonts w:eastAsia="Calibri"/>
                <w:b/>
                <w:bCs/>
                <w:sz w:val="26"/>
                <w:szCs w:val="26"/>
              </w:rPr>
              <w:t xml:space="preserve">Работа </w:t>
            </w:r>
            <w:r w:rsidRPr="00F24834">
              <w:rPr>
                <w:rFonts w:eastAsia="Calibri"/>
                <w:b/>
                <w:bCs/>
                <w:sz w:val="26"/>
                <w:szCs w:val="26"/>
              </w:rPr>
              <w:br/>
              <w:t>не выполнена</w:t>
            </w:r>
          </w:p>
        </w:tc>
      </w:tr>
      <w:tr w:rsidR="00B572FB" w:rsidRPr="00F24834" w:rsidTr="00443582">
        <w:trPr>
          <w:trHeight w:val="555"/>
        </w:trPr>
        <w:tc>
          <w:tcPr>
            <w:tcW w:w="2032" w:type="dxa"/>
            <w:vMerge/>
          </w:tcPr>
          <w:p w:rsidR="00B572FB" w:rsidRPr="00F24834" w:rsidRDefault="00B572FB" w:rsidP="00443582">
            <w:pPr>
              <w:jc w:val="center"/>
              <w:rPr>
                <w:rFonts w:eastAsia="Calibri"/>
                <w:b/>
                <w:bCs/>
                <w:sz w:val="26"/>
                <w:szCs w:val="26"/>
              </w:rPr>
            </w:pPr>
          </w:p>
        </w:tc>
        <w:tc>
          <w:tcPr>
            <w:tcW w:w="2745" w:type="dxa"/>
            <w:tcBorders>
              <w:top w:val="single" w:sz="4" w:space="0" w:color="auto"/>
            </w:tcBorders>
          </w:tcPr>
          <w:p w:rsidR="00B572FB" w:rsidRPr="00F24834" w:rsidRDefault="00B572FB" w:rsidP="00443582">
            <w:pPr>
              <w:rPr>
                <w:rFonts w:eastAsia="Calibri"/>
                <w:b/>
                <w:bCs/>
                <w:sz w:val="26"/>
                <w:szCs w:val="26"/>
              </w:rPr>
            </w:pPr>
            <w:r w:rsidRPr="00F24834">
              <w:rPr>
                <w:rFonts w:eastAsia="Calibri"/>
                <w:b/>
                <w:bCs/>
                <w:sz w:val="26"/>
                <w:szCs w:val="26"/>
              </w:rPr>
              <w:t>Оценка «5»</w:t>
            </w:r>
          </w:p>
        </w:tc>
        <w:tc>
          <w:tcPr>
            <w:tcW w:w="2939" w:type="dxa"/>
            <w:tcBorders>
              <w:top w:val="single" w:sz="4" w:space="0" w:color="auto"/>
            </w:tcBorders>
          </w:tcPr>
          <w:p w:rsidR="00B572FB" w:rsidRPr="00F24834" w:rsidRDefault="00B572FB" w:rsidP="00443582">
            <w:pPr>
              <w:jc w:val="center"/>
              <w:rPr>
                <w:rFonts w:eastAsia="Calibri"/>
                <w:b/>
                <w:bCs/>
                <w:sz w:val="26"/>
                <w:szCs w:val="26"/>
              </w:rPr>
            </w:pPr>
            <w:r w:rsidRPr="00F24834">
              <w:rPr>
                <w:rFonts w:eastAsia="Calibri"/>
                <w:b/>
                <w:bCs/>
                <w:sz w:val="26"/>
                <w:szCs w:val="26"/>
              </w:rPr>
              <w:t>Оценка «3-4»</w:t>
            </w:r>
          </w:p>
        </w:tc>
        <w:tc>
          <w:tcPr>
            <w:tcW w:w="2083" w:type="dxa"/>
            <w:tcBorders>
              <w:top w:val="single" w:sz="4" w:space="0" w:color="auto"/>
            </w:tcBorders>
          </w:tcPr>
          <w:p w:rsidR="00B572FB" w:rsidRPr="00F24834" w:rsidRDefault="00B572FB" w:rsidP="00443582">
            <w:pPr>
              <w:jc w:val="center"/>
              <w:rPr>
                <w:rFonts w:eastAsia="Calibri"/>
                <w:b/>
                <w:bCs/>
                <w:sz w:val="26"/>
                <w:szCs w:val="26"/>
              </w:rPr>
            </w:pPr>
            <w:r w:rsidRPr="00F24834">
              <w:rPr>
                <w:rFonts w:eastAsia="Calibri"/>
                <w:b/>
                <w:bCs/>
                <w:sz w:val="26"/>
                <w:szCs w:val="26"/>
              </w:rPr>
              <w:t>Оценка «2»</w:t>
            </w:r>
          </w:p>
        </w:tc>
      </w:tr>
      <w:tr w:rsidR="00B572FB" w:rsidRPr="00F24834" w:rsidTr="00443582">
        <w:tc>
          <w:tcPr>
            <w:tcW w:w="2032" w:type="dxa"/>
          </w:tcPr>
          <w:p w:rsidR="00B572FB" w:rsidRPr="00F24834" w:rsidRDefault="00B572FB" w:rsidP="00443582">
            <w:pPr>
              <w:rPr>
                <w:rFonts w:eastAsia="Calibri"/>
                <w:sz w:val="26"/>
                <w:szCs w:val="26"/>
              </w:rPr>
            </w:pPr>
            <w:r w:rsidRPr="00F24834">
              <w:rPr>
                <w:rFonts w:eastAsia="Calibri"/>
                <w:sz w:val="26"/>
                <w:szCs w:val="26"/>
              </w:rPr>
              <w:t>Соответствие представленной информации заданной теме</w:t>
            </w:r>
          </w:p>
        </w:tc>
        <w:tc>
          <w:tcPr>
            <w:tcW w:w="2745" w:type="dxa"/>
          </w:tcPr>
          <w:p w:rsidR="00B572FB" w:rsidRPr="00F24834" w:rsidRDefault="00B572FB" w:rsidP="00443582">
            <w:pPr>
              <w:rPr>
                <w:rFonts w:eastAsia="Calibri"/>
                <w:sz w:val="26"/>
                <w:szCs w:val="26"/>
              </w:rPr>
            </w:pPr>
            <w:r w:rsidRPr="00F24834">
              <w:rPr>
                <w:rFonts w:eastAsia="Calibri"/>
                <w:sz w:val="26"/>
                <w:szCs w:val="26"/>
              </w:rPr>
              <w:t xml:space="preserve">Содержание  полностью соответствует заданной теме, </w:t>
            </w:r>
            <w:r w:rsidRPr="00F24834">
              <w:rPr>
                <w:rFonts w:eastAsia="Calibri"/>
                <w:sz w:val="26"/>
                <w:szCs w:val="26"/>
              </w:rPr>
              <w:br/>
              <w:t>тема раскрыта полностью</w:t>
            </w:r>
          </w:p>
        </w:tc>
        <w:tc>
          <w:tcPr>
            <w:tcW w:w="2939" w:type="dxa"/>
          </w:tcPr>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Содержание соответствует заданной теме, но в тексте есть отклонения от темы или тема раскрыта не полностью.</w:t>
            </w:r>
          </w:p>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 xml:space="preserve">Слишком краткий либо слишком пространный текст </w:t>
            </w:r>
          </w:p>
        </w:tc>
        <w:tc>
          <w:tcPr>
            <w:tcW w:w="2083" w:type="dxa"/>
            <w:vMerge w:val="restart"/>
          </w:tcPr>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Обучающийся работу не выполнил вовсе.</w:t>
            </w:r>
          </w:p>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Содержание не соответствует заданной теме, тема не раскрыта.</w:t>
            </w:r>
          </w:p>
          <w:p w:rsidR="00B572FB" w:rsidRPr="00F24834" w:rsidRDefault="00B572FB" w:rsidP="00443582">
            <w:pPr>
              <w:adjustRightInd w:val="0"/>
              <w:rPr>
                <w:rFonts w:eastAsia="Calibri"/>
                <w:sz w:val="26"/>
                <w:szCs w:val="26"/>
              </w:rPr>
            </w:pPr>
          </w:p>
          <w:p w:rsidR="00B572FB" w:rsidRPr="00F24834" w:rsidRDefault="00B572FB" w:rsidP="00443582">
            <w:pPr>
              <w:adjustRightInd w:val="0"/>
              <w:rPr>
                <w:rFonts w:eastAsia="Calibri"/>
                <w:sz w:val="26"/>
                <w:szCs w:val="26"/>
              </w:rPr>
            </w:pPr>
          </w:p>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Отчет выполнен и оформлен небрежно, без соблюдения установленных требований.</w:t>
            </w:r>
          </w:p>
          <w:p w:rsidR="00B572FB" w:rsidRPr="00F24834" w:rsidRDefault="00B572FB" w:rsidP="00443582">
            <w:pPr>
              <w:adjustRightInd w:val="0"/>
              <w:rPr>
                <w:rFonts w:eastAsia="Calibri"/>
                <w:sz w:val="26"/>
                <w:szCs w:val="26"/>
              </w:rPr>
            </w:pPr>
          </w:p>
          <w:p w:rsidR="00B572FB" w:rsidRPr="00F24834" w:rsidRDefault="00B572FB" w:rsidP="00443582">
            <w:pPr>
              <w:adjustRightInd w:val="0"/>
              <w:rPr>
                <w:rFonts w:eastAsia="Calibri"/>
                <w:sz w:val="26"/>
                <w:szCs w:val="26"/>
              </w:rPr>
            </w:pPr>
          </w:p>
          <w:p w:rsidR="00B572FB" w:rsidRPr="00F24834" w:rsidRDefault="00B572FB" w:rsidP="00443582">
            <w:pPr>
              <w:adjustRightInd w:val="0"/>
              <w:rPr>
                <w:rFonts w:eastAsia="Calibri"/>
                <w:sz w:val="26"/>
                <w:szCs w:val="26"/>
              </w:rPr>
            </w:pPr>
          </w:p>
          <w:p w:rsidR="00B572FB" w:rsidRPr="00F24834" w:rsidRDefault="00B572FB" w:rsidP="00443582">
            <w:pPr>
              <w:adjustRightInd w:val="0"/>
              <w:rPr>
                <w:rFonts w:eastAsia="Calibri"/>
                <w:sz w:val="26"/>
                <w:szCs w:val="26"/>
              </w:rPr>
            </w:pPr>
          </w:p>
          <w:p w:rsidR="00B572FB" w:rsidRPr="00F24834" w:rsidRDefault="00B572FB" w:rsidP="00443582">
            <w:pPr>
              <w:adjustRightInd w:val="0"/>
              <w:rPr>
                <w:rFonts w:eastAsia="Calibri"/>
                <w:sz w:val="26"/>
                <w:szCs w:val="26"/>
              </w:rPr>
            </w:pPr>
          </w:p>
          <w:p w:rsidR="00B572FB" w:rsidRPr="00F24834" w:rsidRDefault="00B572FB" w:rsidP="00443582">
            <w:pPr>
              <w:adjustRightInd w:val="0"/>
              <w:rPr>
                <w:rFonts w:eastAsia="Calibri"/>
                <w:sz w:val="26"/>
                <w:szCs w:val="26"/>
              </w:rPr>
            </w:pPr>
            <w:r w:rsidRPr="00F24834">
              <w:rPr>
                <w:rFonts w:eastAsia="Calibri"/>
                <w:sz w:val="26"/>
                <w:szCs w:val="26"/>
              </w:rPr>
              <w:t>Объем текста значительно превышает регламент. </w:t>
            </w:r>
          </w:p>
        </w:tc>
      </w:tr>
      <w:tr w:rsidR="00B572FB" w:rsidRPr="00F24834" w:rsidTr="00443582">
        <w:tc>
          <w:tcPr>
            <w:tcW w:w="2032" w:type="dxa"/>
          </w:tcPr>
          <w:p w:rsidR="00B572FB" w:rsidRPr="00F24834" w:rsidRDefault="00B572FB" w:rsidP="00443582">
            <w:pPr>
              <w:rPr>
                <w:rFonts w:eastAsia="Calibri"/>
                <w:sz w:val="26"/>
                <w:szCs w:val="26"/>
              </w:rPr>
            </w:pPr>
            <w:r w:rsidRPr="00F24834">
              <w:rPr>
                <w:rFonts w:eastAsia="Calibri"/>
                <w:sz w:val="26"/>
                <w:szCs w:val="26"/>
              </w:rPr>
              <w:t xml:space="preserve">Характер и стиль изложения материала </w:t>
            </w:r>
          </w:p>
        </w:tc>
        <w:tc>
          <w:tcPr>
            <w:tcW w:w="2745" w:type="dxa"/>
          </w:tcPr>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Материал   излагается логично, по плану;</w:t>
            </w:r>
          </w:p>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В содержании используются термины по изучаемой теме;</w:t>
            </w:r>
          </w:p>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 xml:space="preserve">Произношение и объяснение терминов не вызывает у обучающегося затруднений </w:t>
            </w:r>
          </w:p>
        </w:tc>
        <w:tc>
          <w:tcPr>
            <w:tcW w:w="2939" w:type="dxa"/>
          </w:tcPr>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Материал  не имеет четкой логики изложения (не по плану).</w:t>
            </w:r>
          </w:p>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В содержании не используются термины по изучаемой теме, либо их недостаточно для раскрытия темы.</w:t>
            </w:r>
          </w:p>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Произношение и объяснение терминов вызывает  затруднения.</w:t>
            </w:r>
          </w:p>
        </w:tc>
        <w:tc>
          <w:tcPr>
            <w:tcW w:w="2083" w:type="dxa"/>
            <w:vMerge/>
          </w:tcPr>
          <w:p w:rsidR="00B572FB" w:rsidRPr="00F24834" w:rsidRDefault="00B572FB" w:rsidP="00443582">
            <w:pPr>
              <w:rPr>
                <w:rFonts w:eastAsia="Calibri"/>
                <w:sz w:val="26"/>
                <w:szCs w:val="26"/>
              </w:rPr>
            </w:pPr>
          </w:p>
        </w:tc>
      </w:tr>
      <w:tr w:rsidR="00B572FB" w:rsidRPr="00F24834" w:rsidTr="00443582">
        <w:tc>
          <w:tcPr>
            <w:tcW w:w="2032" w:type="dxa"/>
          </w:tcPr>
          <w:p w:rsidR="00B572FB" w:rsidRPr="00F24834" w:rsidRDefault="00B572FB" w:rsidP="00443582">
            <w:pPr>
              <w:adjustRightInd w:val="0"/>
              <w:rPr>
                <w:rFonts w:eastAsia="Calibri"/>
                <w:sz w:val="26"/>
                <w:szCs w:val="26"/>
              </w:rPr>
            </w:pPr>
            <w:r w:rsidRPr="00F24834">
              <w:rPr>
                <w:rFonts w:eastAsia="Calibri"/>
                <w:sz w:val="26"/>
                <w:szCs w:val="26"/>
              </w:rPr>
              <w:t>Правильность оформления</w:t>
            </w:r>
          </w:p>
        </w:tc>
        <w:tc>
          <w:tcPr>
            <w:tcW w:w="2745" w:type="dxa"/>
          </w:tcPr>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Текст оформлен аккуратно и точно в соответствии с правилами оформления.</w:t>
            </w:r>
          </w:p>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 xml:space="preserve">Объем текста докладасоответствует регламенту. </w:t>
            </w:r>
          </w:p>
        </w:tc>
        <w:tc>
          <w:tcPr>
            <w:tcW w:w="2939" w:type="dxa"/>
          </w:tcPr>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Текст оформлен недостаточно аккуратно.</w:t>
            </w:r>
          </w:p>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 xml:space="preserve"> Присутствуют неточности в оформлении.</w:t>
            </w:r>
          </w:p>
          <w:p w:rsidR="00B572FB" w:rsidRPr="00F24834" w:rsidRDefault="00B572FB" w:rsidP="00B572FB">
            <w:pPr>
              <w:numPr>
                <w:ilvl w:val="0"/>
                <w:numId w:val="23"/>
              </w:numPr>
              <w:adjustRightInd w:val="0"/>
              <w:spacing w:line="276" w:lineRule="auto"/>
              <w:ind w:left="0" w:hanging="199"/>
              <w:rPr>
                <w:rFonts w:eastAsia="Calibri"/>
                <w:sz w:val="26"/>
                <w:szCs w:val="26"/>
              </w:rPr>
            </w:pPr>
            <w:r w:rsidRPr="00F24834">
              <w:rPr>
                <w:rFonts w:eastAsia="Calibri"/>
                <w:sz w:val="26"/>
                <w:szCs w:val="26"/>
              </w:rPr>
              <w:t>Объем текста доклада не соответствует регламенту.</w:t>
            </w:r>
          </w:p>
        </w:tc>
        <w:tc>
          <w:tcPr>
            <w:tcW w:w="2083" w:type="dxa"/>
            <w:vMerge/>
          </w:tcPr>
          <w:p w:rsidR="00B572FB" w:rsidRPr="00F24834" w:rsidRDefault="00B572FB" w:rsidP="00B572FB">
            <w:pPr>
              <w:numPr>
                <w:ilvl w:val="0"/>
                <w:numId w:val="23"/>
              </w:numPr>
              <w:adjustRightInd w:val="0"/>
              <w:spacing w:line="276" w:lineRule="auto"/>
              <w:ind w:left="0" w:hanging="199"/>
              <w:rPr>
                <w:rFonts w:eastAsia="Calibri"/>
                <w:sz w:val="26"/>
                <w:szCs w:val="26"/>
              </w:rPr>
            </w:pPr>
          </w:p>
        </w:tc>
      </w:tr>
    </w:tbl>
    <w:p w:rsidR="00B572FB" w:rsidRPr="00F24834" w:rsidRDefault="00B572FB" w:rsidP="00B572FB">
      <w:pPr>
        <w:ind w:firstLine="720"/>
        <w:jc w:val="both"/>
        <w:rPr>
          <w:rFonts w:eastAsia="Calibri"/>
          <w:sz w:val="26"/>
          <w:szCs w:val="26"/>
        </w:rPr>
      </w:pPr>
    </w:p>
    <w:p w:rsidR="00B572FB" w:rsidRPr="00F24834" w:rsidRDefault="00B572FB" w:rsidP="00B572FB">
      <w:pPr>
        <w:ind w:left="1276"/>
        <w:rPr>
          <w:rFonts w:eastAsia="Calibri"/>
          <w:bCs/>
          <w:sz w:val="26"/>
          <w:szCs w:val="26"/>
        </w:rPr>
      </w:pPr>
    </w:p>
    <w:p w:rsidR="00B572FB" w:rsidRPr="00F24834" w:rsidRDefault="00B572FB" w:rsidP="00B572FB">
      <w:pPr>
        <w:jc w:val="both"/>
        <w:rPr>
          <w:sz w:val="26"/>
          <w:szCs w:val="26"/>
        </w:rPr>
      </w:pPr>
      <w:r w:rsidRPr="00F24834">
        <w:rPr>
          <w:b/>
          <w:bCs/>
          <w:sz w:val="26"/>
          <w:szCs w:val="26"/>
        </w:rPr>
        <w:t>Критерии оценки презентации</w:t>
      </w:r>
    </w:p>
    <w:p w:rsidR="00B572FB" w:rsidRPr="00F24834" w:rsidRDefault="00B572FB" w:rsidP="00B572FB">
      <w:pPr>
        <w:ind w:firstLine="720"/>
        <w:jc w:val="both"/>
        <w:rPr>
          <w:sz w:val="26"/>
          <w:szCs w:val="26"/>
        </w:rPr>
      </w:pPr>
    </w:p>
    <w:tbl>
      <w:tblPr>
        <w:tblStyle w:val="10"/>
        <w:tblW w:w="0" w:type="auto"/>
        <w:tblLook w:val="01E0" w:firstRow="1" w:lastRow="1" w:firstColumn="1" w:lastColumn="1" w:noHBand="0" w:noVBand="0"/>
      </w:tblPr>
      <w:tblGrid>
        <w:gridCol w:w="2808"/>
        <w:gridCol w:w="6660"/>
      </w:tblGrid>
      <w:tr w:rsidR="00B572FB" w:rsidRPr="00F24834" w:rsidTr="00443582">
        <w:tc>
          <w:tcPr>
            <w:tcW w:w="2808" w:type="dxa"/>
          </w:tcPr>
          <w:p w:rsidR="00B572FB" w:rsidRPr="00F24834" w:rsidRDefault="00B572FB" w:rsidP="00443582">
            <w:pPr>
              <w:spacing w:line="276" w:lineRule="auto"/>
              <w:jc w:val="both"/>
              <w:rPr>
                <w:sz w:val="26"/>
                <w:szCs w:val="26"/>
              </w:rPr>
            </w:pPr>
            <w:r w:rsidRPr="00F24834">
              <w:rPr>
                <w:sz w:val="26"/>
                <w:szCs w:val="26"/>
              </w:rPr>
              <w:lastRenderedPageBreak/>
              <w:t>Критерии оценки</w:t>
            </w:r>
          </w:p>
        </w:tc>
        <w:tc>
          <w:tcPr>
            <w:tcW w:w="6660" w:type="dxa"/>
          </w:tcPr>
          <w:p w:rsidR="00B572FB" w:rsidRPr="00F24834" w:rsidRDefault="00B572FB" w:rsidP="00443582">
            <w:pPr>
              <w:spacing w:line="276" w:lineRule="auto"/>
              <w:jc w:val="both"/>
              <w:rPr>
                <w:sz w:val="26"/>
                <w:szCs w:val="26"/>
              </w:rPr>
            </w:pPr>
            <w:r w:rsidRPr="00F24834">
              <w:rPr>
                <w:sz w:val="26"/>
                <w:szCs w:val="26"/>
              </w:rPr>
              <w:t>Содержание оценки</w:t>
            </w:r>
          </w:p>
        </w:tc>
      </w:tr>
      <w:tr w:rsidR="00B572FB" w:rsidRPr="00F24834" w:rsidTr="00443582">
        <w:tc>
          <w:tcPr>
            <w:tcW w:w="2808" w:type="dxa"/>
          </w:tcPr>
          <w:p w:rsidR="00B572FB" w:rsidRPr="00F24834" w:rsidRDefault="00B572FB" w:rsidP="00443582">
            <w:pPr>
              <w:spacing w:line="276" w:lineRule="auto"/>
              <w:rPr>
                <w:sz w:val="26"/>
                <w:szCs w:val="26"/>
              </w:rPr>
            </w:pPr>
            <w:r w:rsidRPr="00F24834">
              <w:rPr>
                <w:sz w:val="26"/>
                <w:szCs w:val="26"/>
              </w:rPr>
              <w:t>1. Содержательный критерий</w:t>
            </w:r>
          </w:p>
        </w:tc>
        <w:tc>
          <w:tcPr>
            <w:tcW w:w="6660" w:type="dxa"/>
          </w:tcPr>
          <w:p w:rsidR="00B572FB" w:rsidRPr="00F24834" w:rsidRDefault="00B572FB" w:rsidP="00443582">
            <w:pPr>
              <w:spacing w:line="276" w:lineRule="auto"/>
              <w:jc w:val="both"/>
              <w:rPr>
                <w:sz w:val="26"/>
                <w:szCs w:val="26"/>
              </w:rPr>
            </w:pPr>
            <w:r w:rsidRPr="00F24834">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572FB" w:rsidRPr="00F24834" w:rsidTr="00443582">
        <w:tc>
          <w:tcPr>
            <w:tcW w:w="2808" w:type="dxa"/>
          </w:tcPr>
          <w:p w:rsidR="00B572FB" w:rsidRPr="00F24834" w:rsidRDefault="00B572FB" w:rsidP="00443582">
            <w:pPr>
              <w:spacing w:line="276" w:lineRule="auto"/>
              <w:jc w:val="both"/>
              <w:rPr>
                <w:sz w:val="26"/>
                <w:szCs w:val="26"/>
              </w:rPr>
            </w:pPr>
            <w:r w:rsidRPr="00F24834">
              <w:rPr>
                <w:sz w:val="26"/>
                <w:szCs w:val="26"/>
              </w:rPr>
              <w:t>2. Логический критерий</w:t>
            </w:r>
          </w:p>
        </w:tc>
        <w:tc>
          <w:tcPr>
            <w:tcW w:w="6660" w:type="dxa"/>
          </w:tcPr>
          <w:p w:rsidR="00B572FB" w:rsidRPr="00F24834" w:rsidRDefault="00B572FB" w:rsidP="00443582">
            <w:pPr>
              <w:spacing w:line="276" w:lineRule="auto"/>
              <w:jc w:val="both"/>
              <w:rPr>
                <w:sz w:val="26"/>
                <w:szCs w:val="26"/>
              </w:rPr>
            </w:pPr>
            <w:r w:rsidRPr="00F24834">
              <w:rPr>
                <w:sz w:val="26"/>
                <w:szCs w:val="26"/>
              </w:rPr>
              <w:t>стройное логико-композиционное построение речи, доказательность, аргументированность</w:t>
            </w:r>
          </w:p>
        </w:tc>
      </w:tr>
      <w:tr w:rsidR="00B572FB" w:rsidRPr="00F24834" w:rsidTr="00443582">
        <w:tc>
          <w:tcPr>
            <w:tcW w:w="2808" w:type="dxa"/>
          </w:tcPr>
          <w:p w:rsidR="00B572FB" w:rsidRPr="00F24834" w:rsidRDefault="00B572FB" w:rsidP="00443582">
            <w:pPr>
              <w:spacing w:line="276" w:lineRule="auto"/>
              <w:jc w:val="both"/>
              <w:rPr>
                <w:sz w:val="26"/>
                <w:szCs w:val="26"/>
              </w:rPr>
            </w:pPr>
            <w:r w:rsidRPr="00F24834">
              <w:rPr>
                <w:sz w:val="26"/>
                <w:szCs w:val="26"/>
              </w:rPr>
              <w:t xml:space="preserve">3. Речевой критерий </w:t>
            </w:r>
          </w:p>
        </w:tc>
        <w:tc>
          <w:tcPr>
            <w:tcW w:w="6660" w:type="dxa"/>
          </w:tcPr>
          <w:p w:rsidR="00B572FB" w:rsidRPr="00F24834" w:rsidRDefault="00B572FB" w:rsidP="00443582">
            <w:pPr>
              <w:spacing w:line="276" w:lineRule="auto"/>
              <w:jc w:val="both"/>
              <w:rPr>
                <w:sz w:val="26"/>
                <w:szCs w:val="26"/>
              </w:rPr>
            </w:pPr>
            <w:r w:rsidRPr="00F24834">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572FB" w:rsidRPr="00F24834" w:rsidTr="00443582">
        <w:tc>
          <w:tcPr>
            <w:tcW w:w="2808" w:type="dxa"/>
          </w:tcPr>
          <w:p w:rsidR="00B572FB" w:rsidRPr="00F24834" w:rsidRDefault="00B572FB" w:rsidP="00443582">
            <w:pPr>
              <w:spacing w:line="276" w:lineRule="auto"/>
              <w:rPr>
                <w:sz w:val="26"/>
                <w:szCs w:val="26"/>
              </w:rPr>
            </w:pPr>
            <w:r w:rsidRPr="00F24834">
              <w:rPr>
                <w:sz w:val="26"/>
                <w:szCs w:val="26"/>
              </w:rPr>
              <w:t>4. Психологический критерий</w:t>
            </w:r>
          </w:p>
        </w:tc>
        <w:tc>
          <w:tcPr>
            <w:tcW w:w="6660" w:type="dxa"/>
          </w:tcPr>
          <w:p w:rsidR="00B572FB" w:rsidRPr="00F24834" w:rsidRDefault="00B572FB" w:rsidP="00443582">
            <w:pPr>
              <w:spacing w:line="276" w:lineRule="auto"/>
              <w:jc w:val="both"/>
              <w:rPr>
                <w:sz w:val="26"/>
                <w:szCs w:val="26"/>
              </w:rPr>
            </w:pPr>
            <w:r w:rsidRPr="00F24834">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572FB" w:rsidRPr="00F24834" w:rsidTr="00443582">
        <w:tc>
          <w:tcPr>
            <w:tcW w:w="2808" w:type="dxa"/>
          </w:tcPr>
          <w:p w:rsidR="00B572FB" w:rsidRPr="00F24834" w:rsidRDefault="00B572FB" w:rsidP="00443582">
            <w:pPr>
              <w:spacing w:line="276" w:lineRule="auto"/>
              <w:rPr>
                <w:sz w:val="26"/>
                <w:szCs w:val="26"/>
              </w:rPr>
            </w:pPr>
            <w:r w:rsidRPr="00F24834">
              <w:rPr>
                <w:sz w:val="26"/>
                <w:szCs w:val="26"/>
              </w:rPr>
              <w:t>5. Критерий соблюдения дизайн-эргономических требований к компьютерной презентации</w:t>
            </w:r>
          </w:p>
        </w:tc>
        <w:tc>
          <w:tcPr>
            <w:tcW w:w="6660" w:type="dxa"/>
          </w:tcPr>
          <w:p w:rsidR="00B572FB" w:rsidRPr="00F24834" w:rsidRDefault="00B572FB" w:rsidP="00443582">
            <w:pPr>
              <w:spacing w:line="276" w:lineRule="auto"/>
              <w:jc w:val="both"/>
              <w:rPr>
                <w:sz w:val="26"/>
                <w:szCs w:val="26"/>
              </w:rPr>
            </w:pPr>
            <w:r w:rsidRPr="00F24834">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572FB" w:rsidRPr="00F24834"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Default="00B572FB" w:rsidP="00B572FB">
      <w:pPr>
        <w:snapToGrid w:val="0"/>
        <w:jc w:val="both"/>
        <w:rPr>
          <w:rFonts w:eastAsia="Calibri"/>
          <w:sz w:val="26"/>
          <w:szCs w:val="26"/>
        </w:rPr>
      </w:pPr>
    </w:p>
    <w:p w:rsidR="00B572FB" w:rsidRPr="00F24834" w:rsidRDefault="00B572FB" w:rsidP="00B572FB">
      <w:pPr>
        <w:snapToGrid w:val="0"/>
        <w:jc w:val="both"/>
        <w:rPr>
          <w:rFonts w:eastAsia="Calibri"/>
          <w:sz w:val="26"/>
          <w:szCs w:val="26"/>
        </w:rPr>
      </w:pPr>
    </w:p>
    <w:p w:rsidR="00B572FB" w:rsidRPr="00F24834" w:rsidRDefault="00B572FB" w:rsidP="00B572FB">
      <w:pPr>
        <w:snapToGrid w:val="0"/>
        <w:jc w:val="both"/>
        <w:rPr>
          <w:rFonts w:eastAsia="Calibri"/>
          <w:sz w:val="26"/>
          <w:szCs w:val="26"/>
        </w:rPr>
      </w:pPr>
    </w:p>
    <w:p w:rsidR="00B572FB" w:rsidRPr="00F24834" w:rsidRDefault="00B572FB" w:rsidP="00B572FB">
      <w:pPr>
        <w:snapToGrid w:val="0"/>
        <w:jc w:val="center"/>
        <w:rPr>
          <w:rFonts w:eastAsia="Calibri"/>
          <w:b/>
          <w:sz w:val="26"/>
          <w:szCs w:val="26"/>
        </w:rPr>
      </w:pPr>
      <w:r w:rsidRPr="00F24834">
        <w:rPr>
          <w:rFonts w:eastAsia="Calibri"/>
          <w:b/>
          <w:sz w:val="26"/>
          <w:szCs w:val="26"/>
        </w:rPr>
        <w:lastRenderedPageBreak/>
        <w:t>Информационное обеспечение выполнения</w:t>
      </w:r>
      <w:r w:rsidRPr="00F24834">
        <w:rPr>
          <w:rFonts w:eastAsia="Calibri"/>
          <w:b/>
          <w:sz w:val="26"/>
          <w:szCs w:val="26"/>
        </w:rPr>
        <w:br/>
        <w:t xml:space="preserve"> внеаудиторной самостоятельной работы</w:t>
      </w:r>
    </w:p>
    <w:p w:rsidR="00B572FB" w:rsidRPr="00F24834" w:rsidRDefault="00B572FB" w:rsidP="00B572FB">
      <w:pPr>
        <w:pStyle w:val="aa"/>
        <w:spacing w:before="0" w:beforeAutospacing="0" w:after="0" w:afterAutospacing="0"/>
        <w:rPr>
          <w:sz w:val="26"/>
          <w:szCs w:val="26"/>
        </w:rPr>
      </w:pPr>
    </w:p>
    <w:p w:rsidR="00B572FB" w:rsidRPr="003D4453" w:rsidRDefault="00B572FB" w:rsidP="00B572FB">
      <w:pPr>
        <w:widowControl/>
        <w:autoSpaceDE/>
        <w:autoSpaceDN/>
        <w:spacing w:after="200" w:line="276" w:lineRule="auto"/>
        <w:ind w:left="644"/>
        <w:rPr>
          <w:b/>
          <w:sz w:val="26"/>
          <w:szCs w:val="26"/>
          <w:lang w:eastAsia="ru-RU"/>
        </w:rPr>
      </w:pPr>
      <w:r w:rsidRPr="003D4453">
        <w:rPr>
          <w:b/>
          <w:sz w:val="26"/>
          <w:szCs w:val="26"/>
          <w:lang w:eastAsia="ru-RU"/>
        </w:rPr>
        <w:t xml:space="preserve">Основные источники: </w:t>
      </w:r>
    </w:p>
    <w:p w:rsidR="00B572FB" w:rsidRPr="003D4453" w:rsidRDefault="00B572FB" w:rsidP="00B572FB">
      <w:pPr>
        <w:widowControl/>
        <w:numPr>
          <w:ilvl w:val="0"/>
          <w:numId w:val="10"/>
        </w:numPr>
        <w:autoSpaceDE/>
        <w:autoSpaceDN/>
        <w:spacing w:after="200" w:line="276" w:lineRule="auto"/>
        <w:ind w:left="0" w:firstLine="426"/>
        <w:contextualSpacing/>
        <w:rPr>
          <w:color w:val="3A3C3F"/>
          <w:sz w:val="26"/>
          <w:szCs w:val="26"/>
          <w:shd w:val="clear" w:color="auto" w:fill="FFFFFF"/>
          <w:lang w:eastAsia="ru-RU"/>
        </w:rPr>
      </w:pPr>
      <w:r w:rsidRPr="003D4453">
        <w:rPr>
          <w:color w:val="3A3C3F"/>
          <w:sz w:val="26"/>
          <w:szCs w:val="26"/>
          <w:shd w:val="clear" w:color="auto" w:fill="FFFFFF"/>
          <w:lang w:eastAsia="ru-RU"/>
        </w:rPr>
        <w:t xml:space="preserve">Василенко, Е. А. Техническая графика : учебник / Е. А. Василенко, А. А. Чекмарев. - Москва : ИНФРА-М, 2019. - 271 с. - (Среднее профессиональное образование). - ISBN 978-5-16-005145-1. - Текст : электронный. - URL: </w:t>
      </w:r>
      <w:hyperlink r:id="rId8" w:history="1">
        <w:r w:rsidRPr="003D4453">
          <w:rPr>
            <w:color w:val="0066CC"/>
            <w:sz w:val="26"/>
            <w:szCs w:val="26"/>
            <w:u w:val="single"/>
            <w:shd w:val="clear" w:color="auto" w:fill="FFFFFF"/>
            <w:lang w:eastAsia="ru-RU"/>
          </w:rPr>
          <w:t>https://znanium.com/catalog/product/994459</w:t>
        </w:r>
      </w:hyperlink>
    </w:p>
    <w:p w:rsidR="00B572FB" w:rsidRPr="003D4453" w:rsidRDefault="00B572FB" w:rsidP="00B572FB">
      <w:pPr>
        <w:widowControl/>
        <w:numPr>
          <w:ilvl w:val="0"/>
          <w:numId w:val="10"/>
        </w:numPr>
        <w:autoSpaceDE/>
        <w:autoSpaceDN/>
        <w:spacing w:after="200" w:line="276" w:lineRule="auto"/>
        <w:ind w:left="0" w:firstLine="644"/>
        <w:contextualSpacing/>
        <w:jc w:val="both"/>
        <w:rPr>
          <w:color w:val="3A3C3F"/>
          <w:sz w:val="26"/>
          <w:szCs w:val="26"/>
          <w:shd w:val="clear" w:color="auto" w:fill="FFFFFF"/>
          <w:lang w:eastAsia="ru-RU"/>
        </w:rPr>
      </w:pPr>
      <w:r w:rsidRPr="003D4453">
        <w:rPr>
          <w:color w:val="3A3C3F"/>
          <w:sz w:val="26"/>
          <w:szCs w:val="26"/>
          <w:shd w:val="clear" w:color="auto" w:fill="FFFFFF"/>
          <w:lang w:eastAsia="ru-RU"/>
        </w:rPr>
        <w:t xml:space="preserve">Василенко, Е. А. Сборник заданий по технической графике: учеб. пособие / Е. А. Василенко, А. А. Чекмарев. - Москва : НИЦ ИНФРА-М, 2019. - 392 с. - (Среднее профессиональное образование). - ISBN 978-5-16-009402-1. - Текст : электронный. - URL: </w:t>
      </w:r>
      <w:hyperlink r:id="rId9" w:history="1">
        <w:r w:rsidRPr="003D4453">
          <w:rPr>
            <w:color w:val="0066CC"/>
            <w:sz w:val="26"/>
            <w:szCs w:val="26"/>
            <w:u w:val="single"/>
            <w:shd w:val="clear" w:color="auto" w:fill="FFFFFF"/>
            <w:lang w:eastAsia="ru-RU"/>
          </w:rPr>
          <w:t>https://znanium.com/catalog/product/1006043</w:t>
        </w:r>
      </w:hyperlink>
    </w:p>
    <w:p w:rsidR="00B572FB" w:rsidRPr="003D4453" w:rsidRDefault="00B572FB" w:rsidP="00B572FB">
      <w:pPr>
        <w:widowControl/>
        <w:autoSpaceDE/>
        <w:autoSpaceDN/>
        <w:spacing w:after="200" w:line="276" w:lineRule="auto"/>
        <w:jc w:val="both"/>
        <w:rPr>
          <w:b/>
          <w:sz w:val="26"/>
          <w:szCs w:val="26"/>
          <w:lang w:eastAsia="ru-RU"/>
        </w:rPr>
      </w:pPr>
      <w:r w:rsidRPr="003D4453">
        <w:rPr>
          <w:b/>
          <w:sz w:val="26"/>
          <w:szCs w:val="26"/>
          <w:lang w:eastAsia="ru-RU"/>
        </w:rPr>
        <w:t>Дополнительные источники:</w:t>
      </w:r>
    </w:p>
    <w:p w:rsidR="00B572FB" w:rsidRPr="003D4453" w:rsidRDefault="00B572FB" w:rsidP="00B572FB">
      <w:pPr>
        <w:widowControl/>
        <w:numPr>
          <w:ilvl w:val="0"/>
          <w:numId w:val="8"/>
        </w:numPr>
        <w:autoSpaceDE/>
        <w:autoSpaceDN/>
        <w:spacing w:after="200" w:line="276" w:lineRule="auto"/>
        <w:contextualSpacing/>
        <w:jc w:val="both"/>
        <w:rPr>
          <w:sz w:val="26"/>
          <w:szCs w:val="26"/>
          <w:lang w:eastAsia="ru-RU"/>
        </w:rPr>
      </w:pPr>
      <w:r w:rsidRPr="003D4453">
        <w:rPr>
          <w:color w:val="3A3C3F"/>
          <w:sz w:val="26"/>
          <w:szCs w:val="26"/>
          <w:shd w:val="clear" w:color="auto" w:fill="FFFFFF"/>
          <w:lang w:eastAsia="ru-RU"/>
        </w:rPr>
        <w:t xml:space="preserve">Вышнепольский, И. С. Черчение : учебник / И.С. Вышнепольский, В.И. Вышнепольский. — 3-е изд., испр. — Москва : ИНФРА-М, 2019. — 400 с. — (Среднее профессиональное образование). - ISBN 978-5-16-005474-2. - Текст : электронный. - URL: </w:t>
      </w:r>
      <w:hyperlink r:id="rId10" w:history="1">
        <w:r w:rsidRPr="003D4453">
          <w:rPr>
            <w:color w:val="0066CC"/>
            <w:sz w:val="26"/>
            <w:szCs w:val="26"/>
            <w:u w:val="single"/>
            <w:shd w:val="clear" w:color="auto" w:fill="FFFFFF"/>
            <w:lang w:eastAsia="ru-RU"/>
          </w:rPr>
          <w:t>https://znanium.com/catalog/product/983556</w:t>
        </w:r>
      </w:hyperlink>
    </w:p>
    <w:p w:rsidR="00B572FB" w:rsidRPr="003D4453" w:rsidRDefault="00B572FB" w:rsidP="00B572FB">
      <w:pPr>
        <w:widowControl/>
        <w:numPr>
          <w:ilvl w:val="0"/>
          <w:numId w:val="8"/>
        </w:numPr>
        <w:autoSpaceDE/>
        <w:autoSpaceDN/>
        <w:spacing w:after="200" w:line="276" w:lineRule="auto"/>
        <w:contextualSpacing/>
        <w:jc w:val="both"/>
        <w:rPr>
          <w:sz w:val="26"/>
          <w:szCs w:val="26"/>
          <w:lang w:eastAsia="ru-RU"/>
        </w:rPr>
      </w:pPr>
      <w:r w:rsidRPr="003D4453">
        <w:rPr>
          <w:color w:val="3A3C3F"/>
          <w:sz w:val="26"/>
          <w:szCs w:val="26"/>
          <w:shd w:val="clear" w:color="auto" w:fill="FFFFFF"/>
          <w:lang w:eastAsia="ru-RU"/>
        </w:rPr>
        <w:t xml:space="preserve">Чекмарев, А. А. Инженерная графика. Машиностроительное черчение : учебник / А.А. Чекмарев. — Москва : ИНФРА-М, 2020. — 396 с. — (Среднее профессиональное образование). - ISBN 978-5-16-016231-7. - Текст : электронный. - URL: </w:t>
      </w:r>
      <w:hyperlink r:id="rId11" w:history="1">
        <w:r w:rsidRPr="003D4453">
          <w:rPr>
            <w:color w:val="0066CC"/>
            <w:sz w:val="26"/>
            <w:szCs w:val="26"/>
            <w:u w:val="single"/>
            <w:shd w:val="clear" w:color="auto" w:fill="FFFFFF"/>
            <w:lang w:eastAsia="ru-RU"/>
          </w:rPr>
          <w:t>https://znanium.com/catalog/product/1088339</w:t>
        </w:r>
      </w:hyperlink>
    </w:p>
    <w:p w:rsidR="00B572FB" w:rsidRPr="003D4453" w:rsidRDefault="00B572FB" w:rsidP="00B572FB">
      <w:pPr>
        <w:widowControl/>
        <w:numPr>
          <w:ilvl w:val="0"/>
          <w:numId w:val="8"/>
        </w:numPr>
        <w:autoSpaceDE/>
        <w:autoSpaceDN/>
        <w:spacing w:after="200" w:line="276" w:lineRule="auto"/>
        <w:contextualSpacing/>
        <w:jc w:val="both"/>
        <w:rPr>
          <w:sz w:val="26"/>
          <w:szCs w:val="26"/>
          <w:lang w:eastAsia="ru-RU"/>
        </w:rPr>
      </w:pPr>
      <w:r w:rsidRPr="003D4453">
        <w:rPr>
          <w:sz w:val="26"/>
          <w:szCs w:val="26"/>
          <w:lang w:eastAsia="ru-RU"/>
        </w:rPr>
        <w:t>Бродский А.М. Черчение/ Учебник для нач. проф. образования.- М: Издательский центр «Академия», 2020.- 400 с.</w:t>
      </w:r>
    </w:p>
    <w:p w:rsidR="00B572FB" w:rsidRPr="003D4453" w:rsidRDefault="00B572FB" w:rsidP="00B572FB">
      <w:pPr>
        <w:widowControl/>
        <w:autoSpaceDE/>
        <w:autoSpaceDN/>
        <w:spacing w:after="200" w:line="276" w:lineRule="auto"/>
        <w:jc w:val="both"/>
        <w:rPr>
          <w:b/>
          <w:sz w:val="26"/>
          <w:szCs w:val="26"/>
          <w:lang w:eastAsia="ru-RU"/>
        </w:rPr>
      </w:pPr>
      <w:r w:rsidRPr="003D4453">
        <w:rPr>
          <w:b/>
          <w:sz w:val="26"/>
          <w:szCs w:val="26"/>
          <w:lang w:eastAsia="ru-RU"/>
        </w:rPr>
        <w:t>Интернет – ресурсы:</w:t>
      </w:r>
    </w:p>
    <w:p w:rsidR="00B572FB" w:rsidRPr="003D4453" w:rsidRDefault="00B572FB" w:rsidP="00B572FB">
      <w:pPr>
        <w:widowControl/>
        <w:numPr>
          <w:ilvl w:val="0"/>
          <w:numId w:val="9"/>
        </w:numPr>
        <w:autoSpaceDE/>
        <w:autoSpaceDN/>
        <w:spacing w:after="200" w:line="276" w:lineRule="auto"/>
        <w:contextualSpacing/>
        <w:rPr>
          <w:sz w:val="26"/>
          <w:szCs w:val="26"/>
          <w:lang w:eastAsia="ru-RU"/>
        </w:rPr>
      </w:pPr>
      <w:r w:rsidRPr="003D4453">
        <w:rPr>
          <w:sz w:val="26"/>
          <w:szCs w:val="26"/>
          <w:lang w:eastAsia="ru-RU"/>
        </w:rPr>
        <w:t>Электронно-библиотечная система – режим доступа: Znanium. com.</w:t>
      </w:r>
    </w:p>
    <w:p w:rsidR="00B572FB" w:rsidRPr="003D4453" w:rsidRDefault="00B572FB" w:rsidP="00B572FB">
      <w:pPr>
        <w:widowControl/>
        <w:numPr>
          <w:ilvl w:val="0"/>
          <w:numId w:val="9"/>
        </w:numPr>
        <w:autoSpaceDE/>
        <w:autoSpaceDN/>
        <w:spacing w:after="200" w:line="276" w:lineRule="auto"/>
        <w:contextualSpacing/>
        <w:jc w:val="both"/>
        <w:rPr>
          <w:sz w:val="26"/>
          <w:szCs w:val="26"/>
          <w:lang w:eastAsia="ru-RU"/>
        </w:rPr>
      </w:pPr>
      <w:r w:rsidRPr="003D4453">
        <w:rPr>
          <w:sz w:val="26"/>
          <w:szCs w:val="26"/>
          <w:lang w:eastAsia="ru-RU"/>
        </w:rPr>
        <w:t xml:space="preserve">ФГУ «Федеральный институт развития образования». www.firo.ru </w:t>
      </w:r>
    </w:p>
    <w:p w:rsidR="00B572FB" w:rsidRPr="003D4453" w:rsidRDefault="00B572FB" w:rsidP="00B572FB">
      <w:pPr>
        <w:widowControl/>
        <w:numPr>
          <w:ilvl w:val="0"/>
          <w:numId w:val="9"/>
        </w:numPr>
        <w:autoSpaceDE/>
        <w:autoSpaceDN/>
        <w:spacing w:after="200" w:line="276" w:lineRule="auto"/>
        <w:contextualSpacing/>
        <w:jc w:val="both"/>
        <w:rPr>
          <w:sz w:val="26"/>
          <w:szCs w:val="26"/>
          <w:lang w:eastAsia="ru-RU"/>
        </w:rPr>
      </w:pPr>
      <w:r w:rsidRPr="003D4453">
        <w:rPr>
          <w:sz w:val="26"/>
          <w:szCs w:val="26"/>
          <w:lang w:eastAsia="ru-RU"/>
        </w:rPr>
        <w:t xml:space="preserve">Образовательный сайт: www . kompas - edu . ru </w:t>
      </w:r>
    </w:p>
    <w:p w:rsidR="00B572FB" w:rsidRPr="003D4453" w:rsidRDefault="00B572FB" w:rsidP="00B572FB">
      <w:pPr>
        <w:widowControl/>
        <w:autoSpaceDE/>
        <w:autoSpaceDN/>
        <w:spacing w:after="200" w:line="276" w:lineRule="auto"/>
        <w:jc w:val="both"/>
        <w:rPr>
          <w:b/>
          <w:bCs/>
          <w:sz w:val="26"/>
          <w:szCs w:val="26"/>
          <w:lang w:eastAsia="ru-RU"/>
        </w:rPr>
      </w:pPr>
    </w:p>
    <w:p w:rsidR="00B572FB" w:rsidRPr="003D4453" w:rsidRDefault="00B572FB" w:rsidP="00B572FB">
      <w:pPr>
        <w:widowControl/>
        <w:autoSpaceDE/>
        <w:autoSpaceDN/>
        <w:spacing w:after="200" w:line="276" w:lineRule="auto"/>
        <w:jc w:val="both"/>
        <w:rPr>
          <w:bCs/>
          <w:sz w:val="26"/>
          <w:szCs w:val="26"/>
          <w:lang w:eastAsia="ru-RU"/>
        </w:rPr>
      </w:pPr>
      <w:r w:rsidRPr="003D4453">
        <w:rPr>
          <w:b/>
          <w:bCs/>
          <w:sz w:val="26"/>
          <w:szCs w:val="26"/>
          <w:lang w:eastAsia="ru-RU"/>
        </w:rPr>
        <w:t>Сервисы и инструменты</w:t>
      </w:r>
      <w:r w:rsidRPr="003D4453">
        <w:rPr>
          <w:bCs/>
          <w:sz w:val="26"/>
          <w:szCs w:val="26"/>
          <w:lang w:eastAsia="ru-RU"/>
        </w:rPr>
        <w:t xml:space="preserve">: </w:t>
      </w:r>
    </w:p>
    <w:p w:rsidR="00B572FB" w:rsidRPr="003D4453" w:rsidRDefault="00B572FB" w:rsidP="00B572FB">
      <w:pPr>
        <w:widowControl/>
        <w:autoSpaceDE/>
        <w:autoSpaceDN/>
        <w:spacing w:after="200" w:line="276" w:lineRule="auto"/>
        <w:jc w:val="both"/>
        <w:rPr>
          <w:sz w:val="26"/>
          <w:szCs w:val="26"/>
          <w:lang w:eastAsia="ru-RU"/>
        </w:rPr>
      </w:pPr>
      <w:r w:rsidRPr="003D4453">
        <w:rPr>
          <w:sz w:val="26"/>
          <w:szCs w:val="26"/>
          <w:lang w:eastAsia="ru-RU"/>
        </w:rPr>
        <w:t xml:space="preserve">1. Skype (режим доступа: https://www.skype.com/) </w:t>
      </w:r>
    </w:p>
    <w:p w:rsidR="00B572FB" w:rsidRPr="003D4453" w:rsidRDefault="00B572FB" w:rsidP="00B572FB">
      <w:pPr>
        <w:widowControl/>
        <w:autoSpaceDE/>
        <w:autoSpaceDN/>
        <w:spacing w:after="200" w:line="276" w:lineRule="auto"/>
        <w:jc w:val="both"/>
        <w:rPr>
          <w:sz w:val="26"/>
          <w:szCs w:val="26"/>
          <w:lang w:eastAsia="ru-RU"/>
        </w:rPr>
      </w:pPr>
      <w:r w:rsidRPr="003D4453">
        <w:rPr>
          <w:sz w:val="26"/>
          <w:szCs w:val="26"/>
          <w:lang w:eastAsia="ru-RU"/>
        </w:rPr>
        <w:t xml:space="preserve">2. Zoom (режим доступа: </w:t>
      </w:r>
      <w:hyperlink r:id="rId12" w:history="1">
        <w:r w:rsidRPr="003D4453">
          <w:rPr>
            <w:color w:val="0066CC"/>
            <w:sz w:val="26"/>
            <w:szCs w:val="26"/>
            <w:u w:val="single"/>
            <w:lang w:eastAsia="ru-RU"/>
          </w:rPr>
          <w:t>https://zoom.us/</w:t>
        </w:r>
      </w:hyperlink>
      <w:r w:rsidRPr="003D4453">
        <w:rPr>
          <w:sz w:val="26"/>
          <w:szCs w:val="26"/>
          <w:lang w:eastAsia="ru-RU"/>
        </w:rPr>
        <w:t>)</w:t>
      </w:r>
    </w:p>
    <w:p w:rsidR="00B572FB" w:rsidRPr="003D4453" w:rsidRDefault="00B572FB" w:rsidP="00B572FB">
      <w:pPr>
        <w:widowControl/>
        <w:autoSpaceDE/>
        <w:autoSpaceDN/>
        <w:spacing w:after="200" w:line="276" w:lineRule="auto"/>
        <w:jc w:val="both"/>
        <w:rPr>
          <w:sz w:val="26"/>
          <w:szCs w:val="26"/>
          <w:lang w:eastAsia="ru-RU"/>
        </w:rPr>
      </w:pPr>
      <w:r w:rsidRPr="003D4453">
        <w:rPr>
          <w:sz w:val="26"/>
          <w:szCs w:val="26"/>
          <w:lang w:eastAsia="ru-RU"/>
        </w:rPr>
        <w:t xml:space="preserve">3. https://disk.yandex.ru/ </w:t>
      </w:r>
    </w:p>
    <w:p w:rsidR="00B572FB" w:rsidRPr="00F24834" w:rsidRDefault="00B572FB" w:rsidP="00B572FB">
      <w:pPr>
        <w:jc w:val="both"/>
        <w:rPr>
          <w:bCs/>
          <w:sz w:val="26"/>
          <w:szCs w:val="26"/>
        </w:rPr>
      </w:pPr>
    </w:p>
    <w:p w:rsidR="00B572FB" w:rsidRPr="00F24834" w:rsidRDefault="00B572FB" w:rsidP="00B572FB">
      <w:pPr>
        <w:jc w:val="both"/>
        <w:rPr>
          <w:sz w:val="26"/>
          <w:szCs w:val="26"/>
        </w:rPr>
      </w:pPr>
    </w:p>
    <w:p w:rsidR="00B572FB" w:rsidRPr="00F24834" w:rsidRDefault="00B572FB" w:rsidP="00B572FB">
      <w:pPr>
        <w:jc w:val="both"/>
        <w:rPr>
          <w:sz w:val="26"/>
          <w:szCs w:val="26"/>
        </w:rPr>
      </w:pPr>
    </w:p>
    <w:p w:rsidR="00B572FB" w:rsidRPr="00F24834" w:rsidRDefault="00B572FB" w:rsidP="00B572FB">
      <w:pPr>
        <w:jc w:val="both"/>
        <w:rPr>
          <w:sz w:val="26"/>
          <w:szCs w:val="26"/>
        </w:rPr>
      </w:pPr>
    </w:p>
    <w:p w:rsidR="00B572FB" w:rsidRPr="00F24834" w:rsidRDefault="00B572FB" w:rsidP="00B572FB">
      <w:pPr>
        <w:jc w:val="both"/>
        <w:rPr>
          <w:sz w:val="26"/>
          <w:szCs w:val="26"/>
        </w:rPr>
      </w:pPr>
    </w:p>
    <w:p w:rsidR="00B572FB" w:rsidRPr="00F24834" w:rsidRDefault="00B572FB" w:rsidP="00B572FB">
      <w:pPr>
        <w:jc w:val="both"/>
        <w:rPr>
          <w:sz w:val="26"/>
          <w:szCs w:val="26"/>
        </w:rPr>
      </w:pPr>
    </w:p>
    <w:p w:rsidR="00B572FB" w:rsidRPr="00F24834" w:rsidRDefault="00B572FB" w:rsidP="00B572FB">
      <w:pPr>
        <w:jc w:val="both"/>
        <w:rPr>
          <w:sz w:val="26"/>
          <w:szCs w:val="26"/>
        </w:rPr>
      </w:pPr>
    </w:p>
    <w:p w:rsidR="00B572FB" w:rsidRPr="00F24834" w:rsidRDefault="00B572FB" w:rsidP="00B572FB">
      <w:pPr>
        <w:jc w:val="both"/>
        <w:rPr>
          <w:sz w:val="26"/>
          <w:szCs w:val="26"/>
        </w:rPr>
      </w:pPr>
    </w:p>
    <w:p w:rsidR="00B572FB" w:rsidRPr="00F24834" w:rsidRDefault="00B572FB" w:rsidP="00B572FB">
      <w:pPr>
        <w:jc w:val="both"/>
        <w:rPr>
          <w:sz w:val="26"/>
          <w:szCs w:val="26"/>
        </w:rPr>
      </w:pPr>
    </w:p>
    <w:p w:rsidR="00B572FB" w:rsidRPr="00F24834" w:rsidRDefault="00B572FB" w:rsidP="00B572FB">
      <w:pPr>
        <w:jc w:val="both"/>
        <w:rPr>
          <w:sz w:val="26"/>
          <w:szCs w:val="26"/>
        </w:rPr>
      </w:pPr>
    </w:p>
    <w:p w:rsidR="00B572FB" w:rsidRPr="00F24834" w:rsidRDefault="00B572FB" w:rsidP="00B572FB">
      <w:pPr>
        <w:jc w:val="both"/>
        <w:rPr>
          <w:sz w:val="26"/>
          <w:szCs w:val="26"/>
        </w:rPr>
      </w:pPr>
    </w:p>
    <w:p w:rsidR="00B572FB" w:rsidRPr="00F24834" w:rsidRDefault="00B572FB" w:rsidP="00B572FB">
      <w:pPr>
        <w:tabs>
          <w:tab w:val="left" w:pos="3405"/>
        </w:tabs>
        <w:jc w:val="right"/>
        <w:rPr>
          <w:rFonts w:eastAsia="Calibri"/>
          <w:sz w:val="26"/>
          <w:szCs w:val="26"/>
        </w:rPr>
      </w:pPr>
      <w:r w:rsidRPr="00F24834">
        <w:rPr>
          <w:rFonts w:eastAsia="Calibri"/>
          <w:sz w:val="26"/>
          <w:szCs w:val="26"/>
        </w:rPr>
        <w:t>Приложение 1</w:t>
      </w:r>
    </w:p>
    <w:p w:rsidR="00B572FB" w:rsidRPr="00F24834" w:rsidRDefault="00B572FB" w:rsidP="00B572FB">
      <w:pPr>
        <w:tabs>
          <w:tab w:val="left" w:pos="3405"/>
        </w:tabs>
        <w:jc w:val="right"/>
        <w:rPr>
          <w:rFonts w:eastAsia="Calibri"/>
          <w:sz w:val="26"/>
          <w:szCs w:val="26"/>
        </w:rPr>
      </w:pPr>
      <w:r w:rsidRPr="00F24834">
        <w:rPr>
          <w:rFonts w:eastAsia="Calibri"/>
          <w:sz w:val="26"/>
          <w:szCs w:val="26"/>
        </w:rPr>
        <w:t>Титульный лист реферата.</w:t>
      </w:r>
    </w:p>
    <w:p w:rsidR="00B572FB" w:rsidRPr="00F24834" w:rsidRDefault="00B572FB" w:rsidP="00B572FB">
      <w:pPr>
        <w:jc w:val="center"/>
        <w:rPr>
          <w:rFonts w:eastAsia="Calibri"/>
          <w:b/>
          <w:sz w:val="26"/>
          <w:szCs w:val="26"/>
        </w:rPr>
      </w:pPr>
      <w:r w:rsidRPr="00F24834">
        <w:rPr>
          <w:rFonts w:eastAsia="Calibri"/>
          <w:b/>
          <w:sz w:val="26"/>
          <w:szCs w:val="26"/>
        </w:rPr>
        <w:t>Министерство   образования и науки Республики Татарстан</w:t>
      </w:r>
    </w:p>
    <w:p w:rsidR="00B572FB" w:rsidRPr="00F24834" w:rsidRDefault="00B572FB" w:rsidP="00B572FB">
      <w:pPr>
        <w:jc w:val="center"/>
        <w:rPr>
          <w:rFonts w:eastAsia="Calibri"/>
          <w:b/>
          <w:sz w:val="26"/>
          <w:szCs w:val="26"/>
        </w:rPr>
      </w:pPr>
      <w:r w:rsidRPr="00F24834">
        <w:rPr>
          <w:rFonts w:eastAsia="Calibri"/>
          <w:b/>
          <w:sz w:val="26"/>
          <w:szCs w:val="26"/>
        </w:rPr>
        <w:t>ГАПОУ «Казанский политехнический колледж»</w:t>
      </w:r>
    </w:p>
    <w:p w:rsidR="00B572FB" w:rsidRPr="00F24834" w:rsidRDefault="00B572FB" w:rsidP="00B572FB">
      <w:pPr>
        <w:spacing w:line="360" w:lineRule="auto"/>
        <w:jc w:val="both"/>
        <w:rPr>
          <w:rFonts w:eastAsia="Calibri"/>
          <w:sz w:val="26"/>
          <w:szCs w:val="26"/>
        </w:rPr>
      </w:pPr>
    </w:p>
    <w:p w:rsidR="00B572FB" w:rsidRPr="00F24834" w:rsidRDefault="00B572FB" w:rsidP="00B572FB">
      <w:pPr>
        <w:spacing w:line="360" w:lineRule="auto"/>
        <w:jc w:val="both"/>
        <w:rPr>
          <w:rFonts w:eastAsia="Calibri"/>
          <w:sz w:val="26"/>
          <w:szCs w:val="26"/>
        </w:rPr>
      </w:pPr>
    </w:p>
    <w:p w:rsidR="00B572FB" w:rsidRPr="00F24834" w:rsidRDefault="00B572FB" w:rsidP="00B572FB">
      <w:pPr>
        <w:spacing w:line="360" w:lineRule="auto"/>
        <w:jc w:val="both"/>
        <w:rPr>
          <w:rFonts w:eastAsia="Calibri"/>
          <w:sz w:val="26"/>
          <w:szCs w:val="26"/>
        </w:rPr>
      </w:pPr>
    </w:p>
    <w:p w:rsidR="00B572FB" w:rsidRPr="00F24834" w:rsidRDefault="00B572FB" w:rsidP="00B572FB">
      <w:pPr>
        <w:spacing w:line="360" w:lineRule="auto"/>
        <w:jc w:val="center"/>
        <w:rPr>
          <w:rFonts w:eastAsia="Calibri"/>
          <w:b/>
          <w:sz w:val="26"/>
          <w:szCs w:val="26"/>
        </w:rPr>
      </w:pPr>
      <w:r w:rsidRPr="00F24834">
        <w:rPr>
          <w:rFonts w:eastAsia="Calibri"/>
          <w:b/>
          <w:sz w:val="26"/>
          <w:szCs w:val="26"/>
        </w:rPr>
        <w:t>Реферат</w:t>
      </w:r>
    </w:p>
    <w:p w:rsidR="00B572FB" w:rsidRPr="00F24834" w:rsidRDefault="00B572FB" w:rsidP="00B572FB">
      <w:pPr>
        <w:spacing w:line="360" w:lineRule="auto"/>
        <w:jc w:val="center"/>
        <w:rPr>
          <w:rFonts w:eastAsia="Calibri"/>
          <w:sz w:val="26"/>
          <w:szCs w:val="26"/>
        </w:rPr>
      </w:pPr>
      <w:r w:rsidRPr="00F24834">
        <w:rPr>
          <w:rFonts w:eastAsia="Calibri"/>
          <w:sz w:val="26"/>
          <w:szCs w:val="26"/>
        </w:rPr>
        <w:t>по дисциплине _______________________________________</w:t>
      </w:r>
    </w:p>
    <w:p w:rsidR="00B572FB" w:rsidRPr="00F24834" w:rsidRDefault="00B572FB" w:rsidP="00B572FB">
      <w:pPr>
        <w:spacing w:line="360" w:lineRule="auto"/>
        <w:jc w:val="center"/>
        <w:rPr>
          <w:rFonts w:eastAsia="Calibri"/>
          <w:sz w:val="26"/>
          <w:szCs w:val="26"/>
        </w:rPr>
      </w:pPr>
      <w:r w:rsidRPr="00F24834">
        <w:rPr>
          <w:rFonts w:eastAsia="Calibri"/>
          <w:sz w:val="26"/>
          <w:szCs w:val="26"/>
        </w:rPr>
        <w:t xml:space="preserve">Тема: </w:t>
      </w:r>
      <w:r w:rsidRPr="00F24834">
        <w:rPr>
          <w:rFonts w:eastAsia="Calibri"/>
          <w:color w:val="000000"/>
          <w:spacing w:val="1"/>
          <w:sz w:val="26"/>
          <w:szCs w:val="26"/>
        </w:rPr>
        <w:t>____________________________________________________</w:t>
      </w:r>
    </w:p>
    <w:p w:rsidR="00B572FB" w:rsidRPr="00F24834" w:rsidRDefault="00B572FB" w:rsidP="00B572FB">
      <w:pPr>
        <w:spacing w:line="360" w:lineRule="auto"/>
        <w:jc w:val="both"/>
        <w:rPr>
          <w:rFonts w:eastAsia="Calibri"/>
          <w:sz w:val="26"/>
          <w:szCs w:val="26"/>
        </w:rPr>
      </w:pPr>
    </w:p>
    <w:p w:rsidR="00B572FB" w:rsidRPr="00F24834" w:rsidRDefault="00B572FB" w:rsidP="00B572FB">
      <w:pPr>
        <w:spacing w:line="360" w:lineRule="auto"/>
        <w:jc w:val="both"/>
        <w:rPr>
          <w:rFonts w:eastAsia="Calibri"/>
          <w:sz w:val="26"/>
          <w:szCs w:val="26"/>
        </w:rPr>
      </w:pPr>
    </w:p>
    <w:p w:rsidR="00B572FB" w:rsidRPr="00F24834" w:rsidRDefault="00B572FB" w:rsidP="00B572FB">
      <w:pPr>
        <w:spacing w:line="360" w:lineRule="auto"/>
        <w:jc w:val="both"/>
        <w:rPr>
          <w:rFonts w:eastAsia="Calibri"/>
          <w:sz w:val="26"/>
          <w:szCs w:val="26"/>
        </w:rPr>
      </w:pPr>
    </w:p>
    <w:p w:rsidR="00B572FB" w:rsidRPr="00F24834" w:rsidRDefault="00B572FB" w:rsidP="00B572FB">
      <w:pPr>
        <w:spacing w:line="360" w:lineRule="auto"/>
        <w:jc w:val="both"/>
        <w:rPr>
          <w:rFonts w:eastAsia="Calibri"/>
          <w:sz w:val="26"/>
          <w:szCs w:val="26"/>
        </w:rPr>
      </w:pPr>
    </w:p>
    <w:p w:rsidR="00B572FB" w:rsidRPr="00F24834" w:rsidRDefault="00B572FB" w:rsidP="00B572FB">
      <w:pPr>
        <w:spacing w:line="360" w:lineRule="auto"/>
        <w:ind w:left="4962"/>
        <w:rPr>
          <w:rFonts w:eastAsia="Calibri"/>
          <w:sz w:val="26"/>
          <w:szCs w:val="26"/>
        </w:rPr>
      </w:pPr>
      <w:r w:rsidRPr="00F24834">
        <w:rPr>
          <w:rFonts w:eastAsia="Calibri"/>
          <w:sz w:val="26"/>
          <w:szCs w:val="26"/>
        </w:rPr>
        <w:t xml:space="preserve">Выполнил: обучающийся __курса, </w:t>
      </w:r>
    </w:p>
    <w:p w:rsidR="00B572FB" w:rsidRPr="00F24834" w:rsidRDefault="00B572FB" w:rsidP="00B572FB">
      <w:pPr>
        <w:spacing w:line="360" w:lineRule="auto"/>
        <w:ind w:left="4962"/>
        <w:rPr>
          <w:rFonts w:eastAsia="Calibri"/>
          <w:sz w:val="26"/>
          <w:szCs w:val="26"/>
        </w:rPr>
      </w:pPr>
      <w:r w:rsidRPr="00F24834">
        <w:rPr>
          <w:rFonts w:eastAsia="Calibri"/>
          <w:sz w:val="26"/>
          <w:szCs w:val="26"/>
        </w:rPr>
        <w:t>Группы № ____, ФИО</w:t>
      </w:r>
    </w:p>
    <w:p w:rsidR="00B572FB" w:rsidRPr="00F24834" w:rsidRDefault="00B572FB" w:rsidP="00B572FB">
      <w:pPr>
        <w:tabs>
          <w:tab w:val="left" w:pos="5655"/>
        </w:tabs>
        <w:spacing w:line="360" w:lineRule="auto"/>
        <w:ind w:left="4962"/>
        <w:rPr>
          <w:rFonts w:eastAsia="Calibri"/>
          <w:sz w:val="26"/>
          <w:szCs w:val="26"/>
        </w:rPr>
      </w:pPr>
      <w:r w:rsidRPr="00F24834">
        <w:rPr>
          <w:rFonts w:eastAsia="Calibri"/>
          <w:sz w:val="26"/>
          <w:szCs w:val="26"/>
        </w:rPr>
        <w:t>Проверил:</w:t>
      </w:r>
    </w:p>
    <w:p w:rsidR="00B572FB" w:rsidRPr="00F24834" w:rsidRDefault="00B572FB" w:rsidP="00B572FB">
      <w:pPr>
        <w:spacing w:line="360" w:lineRule="auto"/>
        <w:ind w:left="4962"/>
        <w:rPr>
          <w:rFonts w:eastAsia="Calibri"/>
          <w:sz w:val="26"/>
          <w:szCs w:val="26"/>
        </w:rPr>
      </w:pPr>
      <w:r w:rsidRPr="00F24834">
        <w:rPr>
          <w:rFonts w:eastAsia="Calibri"/>
          <w:sz w:val="26"/>
          <w:szCs w:val="26"/>
        </w:rPr>
        <w:t xml:space="preserve">Преподаватель: ______ФИО </w:t>
      </w:r>
    </w:p>
    <w:p w:rsidR="00B572FB" w:rsidRPr="00F24834" w:rsidRDefault="00B572FB" w:rsidP="00B572FB">
      <w:pPr>
        <w:spacing w:line="360" w:lineRule="auto"/>
        <w:ind w:left="4962"/>
        <w:rPr>
          <w:rFonts w:eastAsia="Calibri"/>
          <w:sz w:val="26"/>
          <w:szCs w:val="26"/>
        </w:rPr>
      </w:pPr>
      <w:r>
        <w:rPr>
          <w:rFonts w:eastAsia="Calibri"/>
          <w:sz w:val="26"/>
          <w:szCs w:val="26"/>
        </w:rPr>
        <w:t>___ (отметка)</w:t>
      </w:r>
    </w:p>
    <w:p w:rsidR="00B572FB" w:rsidRPr="00F24834" w:rsidRDefault="00B572FB" w:rsidP="00B572FB">
      <w:pPr>
        <w:spacing w:line="360" w:lineRule="auto"/>
        <w:jc w:val="both"/>
        <w:rPr>
          <w:rFonts w:eastAsia="Calibri"/>
          <w:sz w:val="26"/>
          <w:szCs w:val="26"/>
        </w:rPr>
      </w:pPr>
    </w:p>
    <w:p w:rsidR="00B572FB" w:rsidRPr="00F24834" w:rsidRDefault="00B572FB" w:rsidP="00B572FB">
      <w:pPr>
        <w:spacing w:line="360" w:lineRule="auto"/>
        <w:jc w:val="both"/>
        <w:rPr>
          <w:rFonts w:eastAsia="Calibri"/>
          <w:sz w:val="26"/>
          <w:szCs w:val="26"/>
        </w:rPr>
      </w:pPr>
    </w:p>
    <w:p w:rsidR="00B572FB" w:rsidRPr="00F24834" w:rsidRDefault="00B572FB" w:rsidP="00B572FB">
      <w:pPr>
        <w:spacing w:line="360" w:lineRule="auto"/>
        <w:jc w:val="both"/>
        <w:rPr>
          <w:rFonts w:eastAsia="Calibri"/>
          <w:sz w:val="26"/>
          <w:szCs w:val="26"/>
        </w:rPr>
      </w:pPr>
    </w:p>
    <w:p w:rsidR="00B572FB" w:rsidRPr="00F24834" w:rsidRDefault="00B572FB" w:rsidP="00B572FB">
      <w:pPr>
        <w:spacing w:line="360" w:lineRule="auto"/>
        <w:jc w:val="center"/>
        <w:rPr>
          <w:rFonts w:eastAsia="Calibri"/>
          <w:sz w:val="26"/>
          <w:szCs w:val="26"/>
        </w:rPr>
      </w:pPr>
      <w:r w:rsidRPr="00F24834">
        <w:rPr>
          <w:rFonts w:eastAsia="Calibri"/>
          <w:sz w:val="26"/>
          <w:szCs w:val="26"/>
        </w:rPr>
        <w:t>Казань, 20      г.</w:t>
      </w:r>
    </w:p>
    <w:p w:rsidR="00B572FB" w:rsidRDefault="00B572FB" w:rsidP="00AF218B">
      <w:pPr>
        <w:pStyle w:val="1"/>
        <w:spacing w:before="0" w:line="360" w:lineRule="auto"/>
        <w:ind w:left="0" w:firstLine="709"/>
      </w:pPr>
    </w:p>
    <w:p w:rsidR="00AF218B" w:rsidRPr="00AF218B" w:rsidRDefault="00AF218B" w:rsidP="003D4453">
      <w:pPr>
        <w:tabs>
          <w:tab w:val="left" w:pos="993"/>
        </w:tabs>
        <w:spacing w:line="360" w:lineRule="auto"/>
        <w:ind w:firstLine="709"/>
        <w:jc w:val="both"/>
      </w:pPr>
    </w:p>
    <w:p w:rsidR="008B266F" w:rsidRPr="00AF218B" w:rsidRDefault="008B266F">
      <w:pPr>
        <w:tabs>
          <w:tab w:val="left" w:pos="993"/>
        </w:tabs>
        <w:spacing w:line="360" w:lineRule="auto"/>
        <w:ind w:firstLine="709"/>
        <w:jc w:val="both"/>
      </w:pPr>
    </w:p>
    <w:sectPr w:rsidR="008B266F" w:rsidRPr="00AF218B" w:rsidSect="00AF218B">
      <w:footerReference w:type="default" r:id="rId13"/>
      <w:pgSz w:w="11910" w:h="16840"/>
      <w:pgMar w:top="1038" w:right="1021" w:bottom="578" w:left="1021" w:header="0" w:footer="39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75E" w:rsidRDefault="009A775E">
      <w:r>
        <w:separator/>
      </w:r>
    </w:p>
  </w:endnote>
  <w:endnote w:type="continuationSeparator" w:id="0">
    <w:p w:rsidR="009A775E" w:rsidRDefault="009A7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0091314"/>
      <w:docPartObj>
        <w:docPartGallery w:val="Page Numbers (Bottom of Page)"/>
        <w:docPartUnique/>
      </w:docPartObj>
    </w:sdtPr>
    <w:sdtEndPr/>
    <w:sdtContent>
      <w:p w:rsidR="007F467C" w:rsidRDefault="007F467C">
        <w:pPr>
          <w:pStyle w:val="a7"/>
          <w:jc w:val="right"/>
        </w:pPr>
        <w:r>
          <w:fldChar w:fldCharType="begin"/>
        </w:r>
        <w:r>
          <w:instrText>PAGE   \* MERGEFORMAT</w:instrText>
        </w:r>
        <w:r>
          <w:fldChar w:fldCharType="separate"/>
        </w:r>
        <w:r w:rsidR="00347223">
          <w:rPr>
            <w:noProof/>
          </w:rPr>
          <w:t>18</w:t>
        </w:r>
        <w:r>
          <w:fldChar w:fldCharType="end"/>
        </w:r>
      </w:p>
    </w:sdtContent>
  </w:sdt>
  <w:p w:rsidR="004C0768" w:rsidRDefault="004C0768">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75E" w:rsidRDefault="009A775E">
      <w:r>
        <w:separator/>
      </w:r>
    </w:p>
  </w:footnote>
  <w:footnote w:type="continuationSeparator" w:id="0">
    <w:p w:rsidR="009A775E" w:rsidRDefault="009A77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24227"/>
    <w:multiLevelType w:val="hybridMultilevel"/>
    <w:tmpl w:val="6E46F7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AB2252"/>
    <w:multiLevelType w:val="hybridMultilevel"/>
    <w:tmpl w:val="C1486AAE"/>
    <w:lvl w:ilvl="0" w:tplc="0B46C0C0">
      <w:numFmt w:val="bullet"/>
      <w:lvlText w:val=""/>
      <w:lvlJc w:val="left"/>
      <w:pPr>
        <w:ind w:left="112" w:hanging="492"/>
      </w:pPr>
      <w:rPr>
        <w:rFonts w:ascii="Symbol" w:eastAsia="Symbol" w:hAnsi="Symbol" w:cs="Symbol" w:hint="default"/>
        <w:w w:val="100"/>
        <w:sz w:val="28"/>
        <w:szCs w:val="28"/>
        <w:lang w:val="ru-RU" w:eastAsia="en-US" w:bidi="ar-SA"/>
      </w:rPr>
    </w:lvl>
    <w:lvl w:ilvl="1" w:tplc="2110B790">
      <w:numFmt w:val="bullet"/>
      <w:lvlText w:val="•"/>
      <w:lvlJc w:val="left"/>
      <w:pPr>
        <w:ind w:left="1094" w:hanging="492"/>
      </w:pPr>
      <w:rPr>
        <w:rFonts w:hint="default"/>
        <w:lang w:val="ru-RU" w:eastAsia="en-US" w:bidi="ar-SA"/>
      </w:rPr>
    </w:lvl>
    <w:lvl w:ilvl="2" w:tplc="9DF2B628">
      <w:numFmt w:val="bullet"/>
      <w:lvlText w:val="•"/>
      <w:lvlJc w:val="left"/>
      <w:pPr>
        <w:ind w:left="2069" w:hanging="492"/>
      </w:pPr>
      <w:rPr>
        <w:rFonts w:hint="default"/>
        <w:lang w:val="ru-RU" w:eastAsia="en-US" w:bidi="ar-SA"/>
      </w:rPr>
    </w:lvl>
    <w:lvl w:ilvl="3" w:tplc="8AE61162">
      <w:numFmt w:val="bullet"/>
      <w:lvlText w:val="•"/>
      <w:lvlJc w:val="left"/>
      <w:pPr>
        <w:ind w:left="3044" w:hanging="492"/>
      </w:pPr>
      <w:rPr>
        <w:rFonts w:hint="default"/>
        <w:lang w:val="ru-RU" w:eastAsia="en-US" w:bidi="ar-SA"/>
      </w:rPr>
    </w:lvl>
    <w:lvl w:ilvl="4" w:tplc="3A4A8914">
      <w:numFmt w:val="bullet"/>
      <w:lvlText w:val="•"/>
      <w:lvlJc w:val="left"/>
      <w:pPr>
        <w:ind w:left="4019" w:hanging="492"/>
      </w:pPr>
      <w:rPr>
        <w:rFonts w:hint="default"/>
        <w:lang w:val="ru-RU" w:eastAsia="en-US" w:bidi="ar-SA"/>
      </w:rPr>
    </w:lvl>
    <w:lvl w:ilvl="5" w:tplc="378EC174">
      <w:numFmt w:val="bullet"/>
      <w:lvlText w:val="•"/>
      <w:lvlJc w:val="left"/>
      <w:pPr>
        <w:ind w:left="4994" w:hanging="492"/>
      </w:pPr>
      <w:rPr>
        <w:rFonts w:hint="default"/>
        <w:lang w:val="ru-RU" w:eastAsia="en-US" w:bidi="ar-SA"/>
      </w:rPr>
    </w:lvl>
    <w:lvl w:ilvl="6" w:tplc="26D4DD3C">
      <w:numFmt w:val="bullet"/>
      <w:lvlText w:val="•"/>
      <w:lvlJc w:val="left"/>
      <w:pPr>
        <w:ind w:left="5969" w:hanging="492"/>
      </w:pPr>
      <w:rPr>
        <w:rFonts w:hint="default"/>
        <w:lang w:val="ru-RU" w:eastAsia="en-US" w:bidi="ar-SA"/>
      </w:rPr>
    </w:lvl>
    <w:lvl w:ilvl="7" w:tplc="D638A844">
      <w:numFmt w:val="bullet"/>
      <w:lvlText w:val="•"/>
      <w:lvlJc w:val="left"/>
      <w:pPr>
        <w:ind w:left="6944" w:hanging="492"/>
      </w:pPr>
      <w:rPr>
        <w:rFonts w:hint="default"/>
        <w:lang w:val="ru-RU" w:eastAsia="en-US" w:bidi="ar-SA"/>
      </w:rPr>
    </w:lvl>
    <w:lvl w:ilvl="8" w:tplc="E2E02ECC">
      <w:numFmt w:val="bullet"/>
      <w:lvlText w:val="•"/>
      <w:lvlJc w:val="left"/>
      <w:pPr>
        <w:ind w:left="7919" w:hanging="492"/>
      </w:pPr>
      <w:rPr>
        <w:rFonts w:hint="default"/>
        <w:lang w:val="ru-RU" w:eastAsia="en-US" w:bidi="ar-SA"/>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F321505"/>
    <w:multiLevelType w:val="hybridMultilevel"/>
    <w:tmpl w:val="17D49EA8"/>
    <w:lvl w:ilvl="0" w:tplc="09C04DB8">
      <w:numFmt w:val="bullet"/>
      <w:lvlText w:val=""/>
      <w:lvlJc w:val="left"/>
      <w:pPr>
        <w:ind w:left="112" w:hanging="567"/>
      </w:pPr>
      <w:rPr>
        <w:rFonts w:ascii="Symbol" w:eastAsia="Symbol" w:hAnsi="Symbol" w:cs="Symbol" w:hint="default"/>
        <w:w w:val="100"/>
        <w:sz w:val="28"/>
        <w:szCs w:val="28"/>
        <w:lang w:val="ru-RU" w:eastAsia="en-US" w:bidi="ar-SA"/>
      </w:rPr>
    </w:lvl>
    <w:lvl w:ilvl="1" w:tplc="F134FE06">
      <w:numFmt w:val="bullet"/>
      <w:lvlText w:val=""/>
      <w:lvlJc w:val="left"/>
      <w:pPr>
        <w:ind w:left="1246" w:hanging="207"/>
      </w:pPr>
      <w:rPr>
        <w:rFonts w:ascii="Symbol" w:eastAsia="Symbol" w:hAnsi="Symbol" w:cs="Symbol" w:hint="default"/>
        <w:w w:val="100"/>
        <w:sz w:val="28"/>
        <w:szCs w:val="28"/>
        <w:lang w:val="ru-RU" w:eastAsia="en-US" w:bidi="ar-SA"/>
      </w:rPr>
    </w:lvl>
    <w:lvl w:ilvl="2" w:tplc="C5C6BDF8">
      <w:numFmt w:val="bullet"/>
      <w:lvlText w:val="•"/>
      <w:lvlJc w:val="left"/>
      <w:pPr>
        <w:ind w:left="2198" w:hanging="207"/>
      </w:pPr>
      <w:rPr>
        <w:rFonts w:hint="default"/>
        <w:lang w:val="ru-RU" w:eastAsia="en-US" w:bidi="ar-SA"/>
      </w:rPr>
    </w:lvl>
    <w:lvl w:ilvl="3" w:tplc="4C7A3572">
      <w:numFmt w:val="bullet"/>
      <w:lvlText w:val="•"/>
      <w:lvlJc w:val="left"/>
      <w:pPr>
        <w:ind w:left="3157" w:hanging="207"/>
      </w:pPr>
      <w:rPr>
        <w:rFonts w:hint="default"/>
        <w:lang w:val="ru-RU" w:eastAsia="en-US" w:bidi="ar-SA"/>
      </w:rPr>
    </w:lvl>
    <w:lvl w:ilvl="4" w:tplc="A7FE6682">
      <w:numFmt w:val="bullet"/>
      <w:lvlText w:val="•"/>
      <w:lvlJc w:val="left"/>
      <w:pPr>
        <w:ind w:left="4116" w:hanging="207"/>
      </w:pPr>
      <w:rPr>
        <w:rFonts w:hint="default"/>
        <w:lang w:val="ru-RU" w:eastAsia="en-US" w:bidi="ar-SA"/>
      </w:rPr>
    </w:lvl>
    <w:lvl w:ilvl="5" w:tplc="0E24D6EE">
      <w:numFmt w:val="bullet"/>
      <w:lvlText w:val="•"/>
      <w:lvlJc w:val="left"/>
      <w:pPr>
        <w:ind w:left="5075" w:hanging="207"/>
      </w:pPr>
      <w:rPr>
        <w:rFonts w:hint="default"/>
        <w:lang w:val="ru-RU" w:eastAsia="en-US" w:bidi="ar-SA"/>
      </w:rPr>
    </w:lvl>
    <w:lvl w:ilvl="6" w:tplc="EEF24032">
      <w:numFmt w:val="bullet"/>
      <w:lvlText w:val="•"/>
      <w:lvlJc w:val="left"/>
      <w:pPr>
        <w:ind w:left="6033" w:hanging="207"/>
      </w:pPr>
      <w:rPr>
        <w:rFonts w:hint="default"/>
        <w:lang w:val="ru-RU" w:eastAsia="en-US" w:bidi="ar-SA"/>
      </w:rPr>
    </w:lvl>
    <w:lvl w:ilvl="7" w:tplc="3AB6E58C">
      <w:numFmt w:val="bullet"/>
      <w:lvlText w:val="•"/>
      <w:lvlJc w:val="left"/>
      <w:pPr>
        <w:ind w:left="6992" w:hanging="207"/>
      </w:pPr>
      <w:rPr>
        <w:rFonts w:hint="default"/>
        <w:lang w:val="ru-RU" w:eastAsia="en-US" w:bidi="ar-SA"/>
      </w:rPr>
    </w:lvl>
    <w:lvl w:ilvl="8" w:tplc="EFC4D192">
      <w:numFmt w:val="bullet"/>
      <w:lvlText w:val="•"/>
      <w:lvlJc w:val="left"/>
      <w:pPr>
        <w:ind w:left="7951" w:hanging="207"/>
      </w:pPr>
      <w:rPr>
        <w:rFonts w:hint="default"/>
        <w:lang w:val="ru-RU" w:eastAsia="en-US" w:bidi="ar-SA"/>
      </w:rPr>
    </w:lvl>
  </w:abstractNum>
  <w:abstractNum w:abstractNumId="12">
    <w:nsid w:val="3FFA16A8"/>
    <w:multiLevelType w:val="hybridMultilevel"/>
    <w:tmpl w:val="3F12F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6643CFA"/>
    <w:multiLevelType w:val="hybridMultilevel"/>
    <w:tmpl w:val="5790B448"/>
    <w:lvl w:ilvl="0" w:tplc="77F455CE">
      <w:start w:val="1"/>
      <w:numFmt w:val="decimal"/>
      <w:lvlText w:val="%1."/>
      <w:lvlJc w:val="left"/>
      <w:pPr>
        <w:ind w:left="284"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FA09ED"/>
    <w:multiLevelType w:val="hybridMultilevel"/>
    <w:tmpl w:val="EC2E6602"/>
    <w:lvl w:ilvl="0" w:tplc="EA44D398">
      <w:start w:val="1"/>
      <w:numFmt w:val="decimal"/>
      <w:lvlText w:val="%1."/>
      <w:lvlJc w:val="left"/>
      <w:pPr>
        <w:ind w:left="1038" w:hanging="360"/>
      </w:pPr>
      <w:rPr>
        <w:rFonts w:hint="default"/>
        <w:sz w:val="28"/>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6">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603BE9"/>
    <w:multiLevelType w:val="hybridMultilevel"/>
    <w:tmpl w:val="EC2E6602"/>
    <w:lvl w:ilvl="0" w:tplc="EA44D398">
      <w:start w:val="1"/>
      <w:numFmt w:val="decimal"/>
      <w:lvlText w:val="%1."/>
      <w:lvlJc w:val="left"/>
      <w:pPr>
        <w:ind w:left="1070" w:hanging="360"/>
      </w:pPr>
      <w:rPr>
        <w:rFonts w:hint="default"/>
        <w:sz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613914BD"/>
    <w:multiLevelType w:val="multilevel"/>
    <w:tmpl w:val="AA2E35E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62EF3521"/>
    <w:multiLevelType w:val="hybridMultilevel"/>
    <w:tmpl w:val="F5CC357A"/>
    <w:lvl w:ilvl="0" w:tplc="77F455CE">
      <w:start w:val="1"/>
      <w:numFmt w:val="decimal"/>
      <w:lvlText w:val="%1."/>
      <w:lvlJc w:val="left"/>
      <w:pPr>
        <w:ind w:left="284"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6A1D1D7B"/>
    <w:multiLevelType w:val="hybridMultilevel"/>
    <w:tmpl w:val="6E46F7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DA16FE0"/>
    <w:multiLevelType w:val="hybridMultilevel"/>
    <w:tmpl w:val="C902DE64"/>
    <w:lvl w:ilvl="0" w:tplc="C75C909A">
      <w:start w:val="1"/>
      <w:numFmt w:val="decimal"/>
      <w:lvlText w:val="%1."/>
      <w:lvlJc w:val="left"/>
      <w:pPr>
        <w:ind w:left="1004" w:hanging="360"/>
      </w:pPr>
      <w:rPr>
        <w:rFonts w:hint="default"/>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1"/>
  </w:num>
  <w:num w:numId="2">
    <w:abstractNumId w:val="7"/>
  </w:num>
  <w:num w:numId="3">
    <w:abstractNumId w:val="17"/>
  </w:num>
  <w:num w:numId="4">
    <w:abstractNumId w:val="18"/>
  </w:num>
  <w:num w:numId="5">
    <w:abstractNumId w:val="15"/>
  </w:num>
  <w:num w:numId="6">
    <w:abstractNumId w:val="21"/>
  </w:num>
  <w:num w:numId="7">
    <w:abstractNumId w:val="0"/>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6"/>
  </w:num>
  <w:num w:numId="12">
    <w:abstractNumId w:val="16"/>
  </w:num>
  <w:num w:numId="13">
    <w:abstractNumId w:val="12"/>
  </w:num>
  <w:num w:numId="14">
    <w:abstractNumId w:val="5"/>
  </w:num>
  <w:num w:numId="15">
    <w:abstractNumId w:val="13"/>
  </w:num>
  <w:num w:numId="16">
    <w:abstractNumId w:val="20"/>
  </w:num>
  <w:num w:numId="17">
    <w:abstractNumId w:val="2"/>
  </w:num>
  <w:num w:numId="18">
    <w:abstractNumId w:val="8"/>
  </w:num>
  <w:num w:numId="19">
    <w:abstractNumId w:val="1"/>
  </w:num>
  <w:num w:numId="20">
    <w:abstractNumId w:val="23"/>
  </w:num>
  <w:num w:numId="21">
    <w:abstractNumId w:val="22"/>
  </w:num>
  <w:num w:numId="22">
    <w:abstractNumId w:val="3"/>
  </w:num>
  <w:num w:numId="23">
    <w:abstractNumId w:val="10"/>
  </w:num>
  <w:num w:numId="24">
    <w:abstractNumId w:val="9"/>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C0768"/>
    <w:rsid w:val="00054441"/>
    <w:rsid w:val="00065188"/>
    <w:rsid w:val="000F5BE7"/>
    <w:rsid w:val="00136969"/>
    <w:rsid w:val="00151522"/>
    <w:rsid w:val="001541D6"/>
    <w:rsid w:val="00347223"/>
    <w:rsid w:val="003B3DE2"/>
    <w:rsid w:val="003D4453"/>
    <w:rsid w:val="003D7A85"/>
    <w:rsid w:val="00417609"/>
    <w:rsid w:val="00436DB9"/>
    <w:rsid w:val="00437856"/>
    <w:rsid w:val="004A06CD"/>
    <w:rsid w:val="004B4C34"/>
    <w:rsid w:val="004C02D0"/>
    <w:rsid w:val="004C0768"/>
    <w:rsid w:val="00606128"/>
    <w:rsid w:val="00664268"/>
    <w:rsid w:val="00695D6E"/>
    <w:rsid w:val="006D46AB"/>
    <w:rsid w:val="00710158"/>
    <w:rsid w:val="00737B52"/>
    <w:rsid w:val="007F467C"/>
    <w:rsid w:val="008B266F"/>
    <w:rsid w:val="009135AE"/>
    <w:rsid w:val="009A775E"/>
    <w:rsid w:val="00AF218B"/>
    <w:rsid w:val="00B572FB"/>
    <w:rsid w:val="00B64650"/>
    <w:rsid w:val="00C50EDF"/>
    <w:rsid w:val="00C936AD"/>
    <w:rsid w:val="00CE6E63"/>
    <w:rsid w:val="00EC5357"/>
    <w:rsid w:val="00F65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docId w15:val="{00270D54-0345-428B-AE84-8548975C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line="319" w:lineRule="exact"/>
      <w:ind w:left="67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566"/>
      <w:jc w:val="both"/>
    </w:pPr>
    <w:rPr>
      <w:sz w:val="28"/>
      <w:szCs w:val="28"/>
    </w:rPr>
  </w:style>
  <w:style w:type="paragraph" w:styleId="a4">
    <w:name w:val="List Paragraph"/>
    <w:basedOn w:val="a"/>
    <w:qFormat/>
    <w:pPr>
      <w:ind w:left="112" w:firstLine="926"/>
      <w:jc w:val="both"/>
    </w:pPr>
  </w:style>
  <w:style w:type="paragraph" w:customStyle="1" w:styleId="TableParagraph">
    <w:name w:val="Table Paragraph"/>
    <w:basedOn w:val="a"/>
    <w:uiPriority w:val="1"/>
    <w:qFormat/>
  </w:style>
  <w:style w:type="character" w:customStyle="1" w:styleId="3">
    <w:name w:val="Основной текст (3) + Полужирный"/>
    <w:basedOn w:val="a0"/>
    <w:rsid w:val="00AF218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21">
    <w:name w:val="Заголовок 21"/>
    <w:basedOn w:val="a"/>
    <w:next w:val="a"/>
    <w:link w:val="2"/>
    <w:uiPriority w:val="9"/>
    <w:unhideWhenUsed/>
    <w:qFormat/>
    <w:rsid w:val="00AF218B"/>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character" w:customStyle="1" w:styleId="2">
    <w:name w:val="Заголовок 2 Знак"/>
    <w:basedOn w:val="a0"/>
    <w:link w:val="21"/>
    <w:uiPriority w:val="9"/>
    <w:qFormat/>
    <w:rsid w:val="00AF218B"/>
    <w:rPr>
      <w:rFonts w:asciiTheme="majorHAnsi" w:eastAsiaTheme="majorEastAsia" w:hAnsiTheme="majorHAnsi" w:cstheme="majorBidi"/>
      <w:b/>
      <w:bCs/>
      <w:color w:val="4F81BD" w:themeColor="accent1"/>
      <w:sz w:val="26"/>
      <w:szCs w:val="26"/>
      <w:lang w:val="ru-RU"/>
    </w:rPr>
  </w:style>
  <w:style w:type="paragraph" w:styleId="a5">
    <w:name w:val="header"/>
    <w:basedOn w:val="a"/>
    <w:link w:val="a6"/>
    <w:uiPriority w:val="99"/>
    <w:unhideWhenUsed/>
    <w:rsid w:val="00AF218B"/>
    <w:pPr>
      <w:tabs>
        <w:tab w:val="center" w:pos="4677"/>
        <w:tab w:val="right" w:pos="9355"/>
      </w:tabs>
    </w:pPr>
  </w:style>
  <w:style w:type="character" w:customStyle="1" w:styleId="a6">
    <w:name w:val="Верхний колонтитул Знак"/>
    <w:basedOn w:val="a0"/>
    <w:link w:val="a5"/>
    <w:uiPriority w:val="99"/>
    <w:rsid w:val="00AF218B"/>
    <w:rPr>
      <w:rFonts w:ascii="Times New Roman" w:eastAsia="Times New Roman" w:hAnsi="Times New Roman" w:cs="Times New Roman"/>
      <w:lang w:val="ru-RU"/>
    </w:rPr>
  </w:style>
  <w:style w:type="paragraph" w:styleId="a7">
    <w:name w:val="footer"/>
    <w:basedOn w:val="a"/>
    <w:link w:val="a8"/>
    <w:uiPriority w:val="99"/>
    <w:unhideWhenUsed/>
    <w:rsid w:val="00AF218B"/>
    <w:pPr>
      <w:tabs>
        <w:tab w:val="center" w:pos="4677"/>
        <w:tab w:val="right" w:pos="9355"/>
      </w:tabs>
    </w:pPr>
  </w:style>
  <w:style w:type="character" w:customStyle="1" w:styleId="a8">
    <w:name w:val="Нижний колонтитул Знак"/>
    <w:basedOn w:val="a0"/>
    <w:link w:val="a7"/>
    <w:uiPriority w:val="99"/>
    <w:rsid w:val="00AF218B"/>
    <w:rPr>
      <w:rFonts w:ascii="Times New Roman" w:eastAsia="Times New Roman" w:hAnsi="Times New Roman" w:cs="Times New Roman"/>
      <w:lang w:val="ru-RU"/>
    </w:rPr>
  </w:style>
  <w:style w:type="table" w:styleId="a9">
    <w:name w:val="Table Grid"/>
    <w:basedOn w:val="a1"/>
    <w:rsid w:val="009135A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50EDF"/>
    <w:pPr>
      <w:suppressAutoHyphens/>
      <w:autoSpaceDE/>
      <w:textAlignment w:val="baseline"/>
    </w:pPr>
    <w:rPr>
      <w:rFonts w:ascii="Times New Roman" w:eastAsia="Andale Sans UI" w:hAnsi="Times New Roman" w:cs="Tahoma"/>
      <w:kern w:val="3"/>
      <w:sz w:val="24"/>
      <w:szCs w:val="24"/>
      <w:lang w:val="de-DE" w:eastAsia="ja-JP" w:bidi="fa-IR"/>
    </w:rPr>
  </w:style>
  <w:style w:type="paragraph" w:customStyle="1" w:styleId="msonormalbullet2gif">
    <w:name w:val="msonormalbullet2.gif"/>
    <w:basedOn w:val="a"/>
    <w:uiPriority w:val="99"/>
    <w:semiHidden/>
    <w:rsid w:val="00436DB9"/>
    <w:pPr>
      <w:widowControl/>
      <w:autoSpaceDE/>
      <w:autoSpaceDN/>
      <w:spacing w:before="100" w:beforeAutospacing="1" w:after="100" w:afterAutospacing="1"/>
    </w:pPr>
    <w:rPr>
      <w:sz w:val="24"/>
      <w:szCs w:val="24"/>
      <w:lang w:eastAsia="ru-RU"/>
    </w:rPr>
  </w:style>
  <w:style w:type="paragraph" w:styleId="aa">
    <w:name w:val="Normal (Web)"/>
    <w:basedOn w:val="a"/>
    <w:uiPriority w:val="99"/>
    <w:unhideWhenUsed/>
    <w:rsid w:val="00436DB9"/>
    <w:pPr>
      <w:widowControl/>
      <w:autoSpaceDE/>
      <w:autoSpaceDN/>
      <w:spacing w:before="100" w:beforeAutospacing="1" w:after="100" w:afterAutospacing="1"/>
    </w:pPr>
    <w:rPr>
      <w:sz w:val="24"/>
      <w:szCs w:val="24"/>
      <w:lang w:eastAsia="ru-RU"/>
    </w:rPr>
  </w:style>
  <w:style w:type="table" w:customStyle="1" w:styleId="10">
    <w:name w:val="Сетка таблицы1"/>
    <w:basedOn w:val="a1"/>
    <w:next w:val="a9"/>
    <w:rsid w:val="00B572FB"/>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B572FB"/>
    <w:rPr>
      <w:color w:val="0000FF" w:themeColor="hyperlink"/>
      <w:u w:val="single"/>
    </w:rPr>
  </w:style>
  <w:style w:type="paragraph" w:styleId="30">
    <w:name w:val="toc 3"/>
    <w:basedOn w:val="a"/>
    <w:next w:val="a"/>
    <w:autoRedefine/>
    <w:uiPriority w:val="39"/>
    <w:qFormat/>
    <w:rsid w:val="003B3DE2"/>
    <w:pPr>
      <w:widowControl/>
      <w:tabs>
        <w:tab w:val="right" w:leader="dot" w:pos="10348"/>
      </w:tabs>
      <w:autoSpaceDE/>
      <w:autoSpaceDN/>
      <w:spacing w:line="360" w:lineRule="auto"/>
    </w:pPr>
    <w:rPr>
      <w:sz w:val="24"/>
      <w:szCs w:val="24"/>
      <w:lang w:eastAsia="ru-RU"/>
    </w:rPr>
  </w:style>
  <w:style w:type="paragraph" w:styleId="11">
    <w:name w:val="toc 1"/>
    <w:basedOn w:val="a"/>
    <w:next w:val="a"/>
    <w:autoRedefine/>
    <w:uiPriority w:val="39"/>
    <w:unhideWhenUsed/>
    <w:qFormat/>
    <w:rsid w:val="003B3DE2"/>
    <w:pPr>
      <w:widowControl/>
      <w:autoSpaceDE/>
      <w:autoSpaceDN/>
      <w:spacing w:after="100" w:line="276" w:lineRule="auto"/>
    </w:pPr>
    <w:rPr>
      <w:rFonts w:eastAsiaTheme="minorHAnsi"/>
      <w:sz w:val="24"/>
      <w:szCs w:val="24"/>
    </w:rPr>
  </w:style>
  <w:style w:type="paragraph" w:styleId="ac">
    <w:name w:val="TOC Heading"/>
    <w:basedOn w:val="1"/>
    <w:next w:val="a"/>
    <w:uiPriority w:val="39"/>
    <w:semiHidden/>
    <w:unhideWhenUsed/>
    <w:qFormat/>
    <w:rsid w:val="003B3DE2"/>
    <w:pPr>
      <w:keepNext/>
      <w:keepLines/>
      <w:widowControl/>
      <w:autoSpaceDE/>
      <w:autoSpaceDN/>
      <w:spacing w:before="240" w:line="276" w:lineRule="auto"/>
      <w:ind w:left="0"/>
      <w:jc w:val="left"/>
      <w:outlineLvl w:val="9"/>
    </w:pPr>
    <w:rPr>
      <w:rFonts w:asciiTheme="majorHAnsi" w:eastAsiaTheme="majorEastAsia" w:hAnsiTheme="majorHAnsi" w:cstheme="majorBidi"/>
      <w:b w:val="0"/>
      <w:bCs w:val="0"/>
      <w:color w:val="365F91" w:themeColor="accent1" w:themeShade="BF"/>
      <w:sz w:val="32"/>
      <w:szCs w:val="32"/>
    </w:rPr>
  </w:style>
  <w:style w:type="paragraph" w:styleId="20">
    <w:name w:val="toc 2"/>
    <w:basedOn w:val="a"/>
    <w:next w:val="a"/>
    <w:autoRedefine/>
    <w:uiPriority w:val="39"/>
    <w:unhideWhenUsed/>
    <w:qFormat/>
    <w:rsid w:val="003B3DE2"/>
    <w:pPr>
      <w:widowControl/>
      <w:autoSpaceDE/>
      <w:autoSpaceDN/>
      <w:spacing w:after="100" w:line="276" w:lineRule="auto"/>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9445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oo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8833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983556" TargetMode="External"/><Relationship Id="rId4" Type="http://schemas.openxmlformats.org/officeDocument/2006/relationships/webSettings" Target="webSettings.xml"/><Relationship Id="rId9" Type="http://schemas.openxmlformats.org/officeDocument/2006/relationships/hyperlink" Target="https://znanium.com/catalog/product/100604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17</Pages>
  <Words>5051</Words>
  <Characters>28796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S. Gubareva</dc:creator>
  <cp:lastModifiedBy>Admin</cp:lastModifiedBy>
  <cp:revision>24</cp:revision>
  <dcterms:created xsi:type="dcterms:W3CDTF">2022-03-01T11:00:00Z</dcterms:created>
  <dcterms:modified xsi:type="dcterms:W3CDTF">2022-04-01T04:57:00Z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2018-11-09T00:00:00Z</vt:filetime>
  </property>
  <property fmtid="{D5CDD505-2E9C-101B-9397-08002B2CF9AE}" pid="3" name="Creator">
    <vt:lpwstr>Microsoft® Word 2010</vt:lpwstr>
  </property>
  <property fmtid="{D5CDD505-2E9C-101B-9397-08002B2CF9AE}" pid="4" name="LastSaved">
    <vt:filetime>2022-03-01T00:00:00Z</vt:filetime>
  </property>
</Properties>
</file>